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BE" w:rsidRDefault="00DA7BBE"/>
    <w:p w:rsidR="00DA7BBE" w:rsidRPr="00DA7BBE" w:rsidRDefault="00DA7BBE" w:rsidP="00DA7BBE">
      <w:pPr>
        <w:shd w:val="clear" w:color="auto" w:fill="FFFFFF"/>
        <w:spacing w:before="100" w:beforeAutospacing="1" w:after="100" w:afterAutospacing="1" w:line="240" w:lineRule="auto"/>
        <w:outlineLvl w:val="1"/>
        <w:rPr>
          <w:rFonts w:ascii="Times New Roman" w:eastAsia="Times New Roman" w:hAnsi="Times New Roman" w:cs="Times New Roman"/>
          <w:b/>
          <w:color w:val="263E61"/>
          <w:kern w:val="36"/>
          <w:sz w:val="24"/>
          <w:szCs w:val="24"/>
          <w:lang w:val="en"/>
        </w:rPr>
      </w:pPr>
      <w:r w:rsidRPr="00DA7BBE">
        <w:rPr>
          <w:rFonts w:ascii="Times New Roman" w:eastAsia="Times New Roman" w:hAnsi="Times New Roman" w:cs="Times New Roman"/>
          <w:b/>
          <w:color w:val="263E61"/>
          <w:kern w:val="36"/>
          <w:sz w:val="24"/>
          <w:szCs w:val="24"/>
          <w:lang w:val="en"/>
        </w:rPr>
        <w:t xml:space="preserve">Assessor </w:t>
      </w:r>
    </w:p>
    <w:p w:rsidR="00DA7BBE" w:rsidRDefault="00DA7BBE" w:rsidP="00DA7BBE">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en"/>
        </w:rPr>
      </w:pPr>
      <w:r w:rsidRPr="00DA7BBE">
        <w:rPr>
          <w:rFonts w:ascii="Times New Roman" w:eastAsia="Times New Roman" w:hAnsi="Times New Roman" w:cs="Times New Roman"/>
          <w:color w:val="000000"/>
          <w:sz w:val="24"/>
          <w:szCs w:val="24"/>
          <w:bdr w:val="none" w:sz="0" w:space="0" w:color="auto" w:frame="1"/>
          <w:lang w:val="en"/>
        </w:rPr>
        <w:t>The Watford City Assessor's Office is responsible for assuring that every parcel of land and the improvements are uniformly appraised and then assessed for tax purposes.</w:t>
      </w:r>
      <w:r w:rsidRPr="00DA7BBE">
        <w:rPr>
          <w:rFonts w:ascii="Times New Roman" w:eastAsia="Times New Roman" w:hAnsi="Times New Roman" w:cs="Times New Roman"/>
          <w:color w:val="000000"/>
          <w:sz w:val="24"/>
          <w:szCs w:val="24"/>
          <w:bdr w:val="none" w:sz="0" w:space="0" w:color="auto" w:frame="1"/>
          <w:lang w:val="en"/>
        </w:rPr>
        <w:br/>
      </w:r>
      <w:r w:rsidRPr="00DA7BBE">
        <w:rPr>
          <w:rFonts w:ascii="Times New Roman" w:eastAsia="Times New Roman" w:hAnsi="Times New Roman" w:cs="Times New Roman"/>
          <w:color w:val="000000"/>
          <w:sz w:val="24"/>
          <w:szCs w:val="24"/>
          <w:bdr w:val="none" w:sz="0" w:space="0" w:color="auto" w:frame="1"/>
          <w:lang w:val="en"/>
        </w:rPr>
        <w:br/>
        <w:t>In order to perform this task, real estate transactions are documented in this office. This allows our office to prepare and maintain accurate records.</w:t>
      </w:r>
    </w:p>
    <w:p w:rsidR="00DA7BBE" w:rsidRPr="00DA7BBE" w:rsidRDefault="00DA7BBE" w:rsidP="00DA7BBE">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en"/>
        </w:rPr>
      </w:pPr>
    </w:p>
    <w:p w:rsidR="00DA7BBE" w:rsidRPr="00DA7BBE" w:rsidRDefault="00DA7BBE" w:rsidP="00DA7BBE">
      <w:pPr>
        <w:shd w:val="clear" w:color="auto" w:fill="FFFFFF"/>
        <w:spacing w:after="0" w:line="240" w:lineRule="auto"/>
        <w:rPr>
          <w:rFonts w:ascii="Times New Roman" w:eastAsia="Times New Roman" w:hAnsi="Times New Roman" w:cs="Times New Roman"/>
          <w:color w:val="14140C"/>
          <w:sz w:val="24"/>
          <w:szCs w:val="24"/>
          <w:lang w:val="en"/>
        </w:rPr>
      </w:pPr>
    </w:p>
    <w:p w:rsidR="00DA7BBE" w:rsidRDefault="00DA7BBE" w:rsidP="00DA7BBE">
      <w:pPr>
        <w:shd w:val="clear" w:color="auto" w:fill="FFFFFF"/>
        <w:spacing w:after="0" w:line="240" w:lineRule="auto"/>
        <w:rPr>
          <w:rFonts w:ascii="Times New Roman" w:eastAsia="Times New Roman" w:hAnsi="Times New Roman" w:cs="Times New Roman"/>
          <w:color w:val="14140C"/>
          <w:sz w:val="24"/>
          <w:szCs w:val="24"/>
          <w:lang w:val="en"/>
        </w:rPr>
      </w:pPr>
      <w:r w:rsidRPr="00DA7BBE">
        <w:rPr>
          <w:rFonts w:ascii="Times New Roman" w:eastAsia="Times New Roman" w:hAnsi="Times New Roman" w:cs="Times New Roman"/>
          <w:b/>
          <w:color w:val="263E61"/>
          <w:sz w:val="24"/>
          <w:szCs w:val="24"/>
          <w:bdr w:val="none" w:sz="0" w:space="0" w:color="auto" w:frame="1"/>
          <w:lang w:val="en"/>
        </w:rPr>
        <w:t>Inventory</w:t>
      </w:r>
    </w:p>
    <w:p w:rsidR="00DA7BBE" w:rsidRDefault="00DA7BBE" w:rsidP="00DA7BBE">
      <w:pPr>
        <w:shd w:val="clear" w:color="auto" w:fill="FFFFFF"/>
        <w:spacing w:after="0" w:line="240" w:lineRule="auto"/>
        <w:rPr>
          <w:rFonts w:ascii="Times New Roman" w:eastAsia="Times New Roman" w:hAnsi="Times New Roman" w:cs="Times New Roman"/>
          <w:color w:val="14140C"/>
          <w:sz w:val="24"/>
          <w:szCs w:val="24"/>
          <w:lang w:val="en"/>
        </w:rPr>
      </w:pPr>
      <w:r w:rsidRPr="00DA7BBE">
        <w:rPr>
          <w:rFonts w:ascii="Times New Roman" w:eastAsia="Times New Roman" w:hAnsi="Times New Roman" w:cs="Times New Roman"/>
          <w:color w:val="14140C"/>
          <w:sz w:val="24"/>
          <w:szCs w:val="24"/>
          <w:lang w:val="en"/>
        </w:rPr>
        <w:br/>
      </w:r>
      <w:r w:rsidR="00580497">
        <w:rPr>
          <w:rFonts w:ascii="Times New Roman" w:eastAsia="Times New Roman" w:hAnsi="Times New Roman" w:cs="Times New Roman"/>
          <w:color w:val="14140C"/>
          <w:sz w:val="24"/>
          <w:szCs w:val="24"/>
          <w:lang w:val="en"/>
        </w:rPr>
        <w:t>A</w:t>
      </w:r>
      <w:r w:rsidRPr="00DA7BBE">
        <w:rPr>
          <w:rFonts w:ascii="Times New Roman" w:eastAsia="Times New Roman" w:hAnsi="Times New Roman" w:cs="Times New Roman"/>
          <w:color w:val="14140C"/>
          <w:sz w:val="24"/>
          <w:szCs w:val="24"/>
          <w:lang w:val="en"/>
        </w:rPr>
        <w:t xml:space="preserve"> Computer Assisted Mass Appraisal </w:t>
      </w:r>
      <w:r w:rsidR="00580497">
        <w:rPr>
          <w:rFonts w:ascii="Times New Roman" w:eastAsia="Times New Roman" w:hAnsi="Times New Roman" w:cs="Times New Roman"/>
          <w:color w:val="14140C"/>
          <w:sz w:val="24"/>
          <w:szCs w:val="24"/>
          <w:lang w:val="en"/>
        </w:rPr>
        <w:t>S</w:t>
      </w:r>
      <w:r w:rsidRPr="00DA7BBE">
        <w:rPr>
          <w:rFonts w:ascii="Times New Roman" w:eastAsia="Times New Roman" w:hAnsi="Times New Roman" w:cs="Times New Roman"/>
          <w:color w:val="14140C"/>
          <w:sz w:val="24"/>
          <w:szCs w:val="24"/>
          <w:lang w:val="en"/>
        </w:rPr>
        <w:t>ystem</w:t>
      </w:r>
      <w:r w:rsidR="00580497">
        <w:rPr>
          <w:rFonts w:ascii="Times New Roman" w:eastAsia="Times New Roman" w:hAnsi="Times New Roman" w:cs="Times New Roman"/>
          <w:color w:val="14140C"/>
          <w:sz w:val="24"/>
          <w:szCs w:val="24"/>
          <w:lang w:val="en"/>
        </w:rPr>
        <w:t xml:space="preserve"> is used in this office to maintain our inventory. </w:t>
      </w:r>
      <w:r w:rsidRPr="00DA7BBE">
        <w:rPr>
          <w:rFonts w:ascii="Times New Roman" w:eastAsia="Times New Roman" w:hAnsi="Times New Roman" w:cs="Times New Roman"/>
          <w:color w:val="14140C"/>
          <w:sz w:val="24"/>
          <w:szCs w:val="24"/>
          <w:lang w:val="en"/>
        </w:rPr>
        <w:t>We are then able to arrive at a fair estimate of true and full value.</w:t>
      </w:r>
    </w:p>
    <w:p w:rsidR="00DA7BBE" w:rsidRDefault="00DA7BBE" w:rsidP="00DA7BBE">
      <w:pPr>
        <w:shd w:val="clear" w:color="auto" w:fill="FFFFFF"/>
        <w:spacing w:after="0" w:line="240" w:lineRule="auto"/>
        <w:rPr>
          <w:rFonts w:ascii="Times New Roman" w:eastAsia="Times New Roman" w:hAnsi="Times New Roman" w:cs="Times New Roman"/>
          <w:color w:val="14140C"/>
          <w:sz w:val="24"/>
          <w:szCs w:val="24"/>
          <w:lang w:val="en"/>
        </w:rPr>
      </w:pPr>
      <w:r w:rsidRPr="00DA7BBE">
        <w:rPr>
          <w:rFonts w:ascii="Times New Roman" w:eastAsia="Times New Roman" w:hAnsi="Times New Roman" w:cs="Times New Roman"/>
          <w:color w:val="14140C"/>
          <w:sz w:val="24"/>
          <w:szCs w:val="24"/>
          <w:lang w:val="en"/>
        </w:rPr>
        <w:br/>
      </w:r>
      <w:r w:rsidRPr="00DA7BBE">
        <w:rPr>
          <w:rFonts w:ascii="Times New Roman" w:eastAsia="Times New Roman" w:hAnsi="Times New Roman" w:cs="Times New Roman"/>
          <w:color w:val="263E61"/>
          <w:sz w:val="24"/>
          <w:szCs w:val="24"/>
          <w:bdr w:val="none" w:sz="0" w:space="0" w:color="auto" w:frame="1"/>
          <w:lang w:val="en"/>
        </w:rPr>
        <w:br/>
      </w:r>
      <w:r w:rsidRPr="00DA7BBE">
        <w:rPr>
          <w:rFonts w:ascii="Times New Roman" w:eastAsia="Times New Roman" w:hAnsi="Times New Roman" w:cs="Times New Roman"/>
          <w:b/>
          <w:color w:val="263E61"/>
          <w:sz w:val="24"/>
          <w:szCs w:val="24"/>
          <w:bdr w:val="none" w:sz="0" w:space="0" w:color="auto" w:frame="1"/>
          <w:lang w:val="en"/>
        </w:rPr>
        <w:t>Determining Value</w:t>
      </w:r>
    </w:p>
    <w:p w:rsidR="00580497" w:rsidRDefault="00DA7BBE" w:rsidP="00580497">
      <w:pPr>
        <w:rPr>
          <w:rFonts w:ascii="Times New Roman" w:hAnsi="Times New Roman" w:cs="Times New Roman"/>
          <w:sz w:val="24"/>
          <w:szCs w:val="24"/>
        </w:rPr>
      </w:pPr>
      <w:r w:rsidRPr="00DA7BBE">
        <w:rPr>
          <w:rFonts w:ascii="Times New Roman" w:eastAsia="Times New Roman" w:hAnsi="Times New Roman" w:cs="Times New Roman"/>
          <w:color w:val="14140C"/>
          <w:sz w:val="24"/>
          <w:szCs w:val="24"/>
          <w:lang w:val="en"/>
        </w:rPr>
        <w:br/>
      </w:r>
      <w:r w:rsidR="00580497" w:rsidRPr="00580497">
        <w:rPr>
          <w:rFonts w:ascii="Times New Roman" w:hAnsi="Times New Roman" w:cs="Times New Roman"/>
          <w:sz w:val="24"/>
          <w:szCs w:val="24"/>
        </w:rPr>
        <w:t> All real estate is valued as of February 1st of each year. Any change in assessment that results in a 10% increase and a $1,500 assessed value increase requires that the owner be contacted. Owners who are dissatisfied with the assessed value may appeal the valuation to the City Board of Equalization which is held the 2nd Tuesday in April.</w:t>
      </w:r>
    </w:p>
    <w:p w:rsidR="00580497" w:rsidRPr="00580497" w:rsidRDefault="00580497" w:rsidP="00580497">
      <w:pPr>
        <w:rPr>
          <w:rFonts w:ascii="Times New Roman" w:hAnsi="Times New Roman" w:cs="Times New Roman"/>
          <w:sz w:val="24"/>
          <w:szCs w:val="24"/>
        </w:rPr>
      </w:pPr>
      <w:bookmarkStart w:id="0" w:name="_GoBack"/>
      <w:bookmarkEnd w:id="0"/>
    </w:p>
    <w:p w:rsidR="00580497" w:rsidRDefault="00DA7BBE" w:rsidP="00DA7BBE">
      <w:pPr>
        <w:shd w:val="clear" w:color="auto" w:fill="FFFFFF"/>
        <w:spacing w:after="0" w:line="240" w:lineRule="auto"/>
        <w:rPr>
          <w:rFonts w:ascii="Times New Roman" w:eastAsia="Times New Roman" w:hAnsi="Times New Roman" w:cs="Times New Roman"/>
          <w:b/>
          <w:color w:val="44546A" w:themeColor="text2"/>
          <w:sz w:val="24"/>
          <w:szCs w:val="24"/>
          <w:bdr w:val="none" w:sz="0" w:space="0" w:color="auto" w:frame="1"/>
          <w:lang w:val="en"/>
        </w:rPr>
      </w:pPr>
      <w:r w:rsidRPr="00DA7BBE">
        <w:rPr>
          <w:rFonts w:ascii="Times New Roman" w:eastAsia="Times New Roman" w:hAnsi="Times New Roman" w:cs="Times New Roman"/>
          <w:color w:val="14140C"/>
          <w:sz w:val="24"/>
          <w:szCs w:val="24"/>
          <w:lang w:val="en"/>
        </w:rPr>
        <w:br/>
      </w:r>
      <w:r w:rsidRPr="00580497">
        <w:rPr>
          <w:rFonts w:ascii="Times New Roman" w:eastAsia="Times New Roman" w:hAnsi="Times New Roman" w:cs="Times New Roman"/>
          <w:b/>
          <w:color w:val="44546A" w:themeColor="text2"/>
          <w:sz w:val="24"/>
          <w:szCs w:val="24"/>
          <w:bdr w:val="none" w:sz="0" w:space="0" w:color="auto" w:frame="1"/>
          <w:lang w:val="en"/>
        </w:rPr>
        <w:t>Tax Calculations</w:t>
      </w:r>
    </w:p>
    <w:p w:rsidR="00580497" w:rsidRDefault="00DA7BBE" w:rsidP="00DA7BBE">
      <w:pPr>
        <w:shd w:val="clear" w:color="auto" w:fill="FFFFFF"/>
        <w:spacing w:after="0" w:line="240" w:lineRule="auto"/>
        <w:rPr>
          <w:rFonts w:ascii="Times New Roman" w:eastAsia="Times New Roman" w:hAnsi="Times New Roman" w:cs="Times New Roman"/>
          <w:color w:val="14140C"/>
          <w:sz w:val="24"/>
          <w:szCs w:val="24"/>
          <w:lang w:val="en"/>
        </w:rPr>
      </w:pPr>
      <w:r w:rsidRPr="00DA7BBE">
        <w:rPr>
          <w:rFonts w:ascii="Times New Roman" w:eastAsia="Times New Roman" w:hAnsi="Times New Roman" w:cs="Times New Roman"/>
          <w:b/>
          <w:color w:val="44546A" w:themeColor="text2"/>
          <w:sz w:val="24"/>
          <w:szCs w:val="24"/>
          <w:lang w:val="en"/>
        </w:rPr>
        <w:br/>
      </w:r>
      <w:r w:rsidRPr="00DA7BBE">
        <w:rPr>
          <w:rFonts w:ascii="Times New Roman" w:eastAsia="Times New Roman" w:hAnsi="Times New Roman" w:cs="Times New Roman"/>
          <w:color w:val="14140C"/>
          <w:sz w:val="24"/>
          <w:szCs w:val="24"/>
          <w:lang w:val="en"/>
        </w:rPr>
        <w:t xml:space="preserve">The county then calculates taxes for each parcel based on budgeted needs of government entities. </w:t>
      </w:r>
    </w:p>
    <w:p w:rsidR="00DA7BBE" w:rsidRPr="00DA7BBE" w:rsidRDefault="00DA7BBE" w:rsidP="00DA7BBE">
      <w:pPr>
        <w:shd w:val="clear" w:color="auto" w:fill="FFFFFF"/>
        <w:spacing w:after="0" w:line="240" w:lineRule="auto"/>
        <w:rPr>
          <w:rFonts w:ascii="Times New Roman" w:eastAsia="Times New Roman" w:hAnsi="Times New Roman" w:cs="Times New Roman"/>
          <w:color w:val="14140C"/>
          <w:sz w:val="24"/>
          <w:szCs w:val="24"/>
          <w:lang w:val="en"/>
        </w:rPr>
      </w:pPr>
      <w:r w:rsidRPr="00DA7BBE">
        <w:rPr>
          <w:rFonts w:ascii="Times New Roman" w:eastAsia="Times New Roman" w:hAnsi="Times New Roman" w:cs="Times New Roman"/>
          <w:color w:val="14140C"/>
          <w:sz w:val="24"/>
          <w:szCs w:val="24"/>
          <w:lang w:val="en"/>
        </w:rPr>
        <w:br/>
        <w:t>The local governments' operating revenue is determined by the elected officials and local needs approved by the governing board. Once the yearly budget is defined, it is divided by the taxable value to obtain the mill levy which is then applied to each parcel to determine the tax liability.</w:t>
      </w:r>
    </w:p>
    <w:p w:rsidR="00DA7BBE" w:rsidRPr="00DA7BBE" w:rsidRDefault="00DA7BBE">
      <w:pPr>
        <w:rPr>
          <w:rFonts w:ascii="Times New Roman" w:hAnsi="Times New Roman" w:cs="Times New Roman"/>
          <w:sz w:val="24"/>
          <w:szCs w:val="24"/>
        </w:rPr>
      </w:pPr>
    </w:p>
    <w:sectPr w:rsidR="00DA7BBE" w:rsidRPr="00DA7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BE"/>
    <w:rsid w:val="00037A5E"/>
    <w:rsid w:val="00580497"/>
    <w:rsid w:val="005E3375"/>
    <w:rsid w:val="00DA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7292C-AF58-4B2E-9EEE-63499DBB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12">
    <w:name w:val="subhead12"/>
    <w:basedOn w:val="DefaultParagraphFont"/>
    <w:rsid w:val="00DA7BBE"/>
    <w:rPr>
      <w:rFonts w:ascii="Droid Serif" w:hAnsi="Droid Serif" w:hint="default"/>
      <w:b w:val="0"/>
      <w:bCs w:val="0"/>
      <w:i w:val="0"/>
      <w:iCs w:val="0"/>
      <w:strike w:val="0"/>
      <w:dstrike w:val="0"/>
      <w:color w:val="263E61"/>
      <w:sz w:val="34"/>
      <w:szCs w:val="34"/>
      <w:u w:val="none"/>
      <w:effect w:val="none"/>
      <w:bdr w:val="none" w:sz="0" w:space="0" w:color="auto" w:frame="1"/>
      <w:vertAlign w:val="baseline"/>
    </w:rPr>
  </w:style>
  <w:style w:type="character" w:customStyle="1" w:styleId="subhead22">
    <w:name w:val="subhead22"/>
    <w:basedOn w:val="DefaultParagraphFont"/>
    <w:rsid w:val="00DA7BBE"/>
    <w:rPr>
      <w:rFonts w:ascii="Droid Serif" w:hAnsi="Droid Serif" w:hint="default"/>
      <w:b w:val="0"/>
      <w:bCs w:val="0"/>
      <w:i w:val="0"/>
      <w:iCs w:val="0"/>
      <w:strike w:val="0"/>
      <w:dstrike w:val="0"/>
      <w:color w:val="4A0F19"/>
      <w:sz w:val="31"/>
      <w:szCs w:val="31"/>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79226">
      <w:bodyDiv w:val="1"/>
      <w:marLeft w:val="0"/>
      <w:marRight w:val="0"/>
      <w:marTop w:val="0"/>
      <w:marBottom w:val="0"/>
      <w:divBdr>
        <w:top w:val="none" w:sz="0" w:space="0" w:color="auto"/>
        <w:left w:val="none" w:sz="0" w:space="0" w:color="auto"/>
        <w:bottom w:val="none" w:sz="0" w:space="0" w:color="auto"/>
        <w:right w:val="none" w:sz="0" w:space="0" w:color="auto"/>
      </w:divBdr>
      <w:divsChild>
        <w:div w:id="1502886774">
          <w:marLeft w:val="0"/>
          <w:marRight w:val="0"/>
          <w:marTop w:val="0"/>
          <w:marBottom w:val="0"/>
          <w:divBdr>
            <w:top w:val="none" w:sz="0" w:space="0" w:color="auto"/>
            <w:left w:val="none" w:sz="0" w:space="0" w:color="auto"/>
            <w:bottom w:val="none" w:sz="0" w:space="0" w:color="auto"/>
            <w:right w:val="none" w:sz="0" w:space="0" w:color="auto"/>
          </w:divBdr>
          <w:divsChild>
            <w:div w:id="9062988">
              <w:marLeft w:val="0"/>
              <w:marRight w:val="0"/>
              <w:marTop w:val="0"/>
              <w:marBottom w:val="0"/>
              <w:divBdr>
                <w:top w:val="none" w:sz="0" w:space="0" w:color="auto"/>
                <w:left w:val="none" w:sz="0" w:space="0" w:color="auto"/>
                <w:bottom w:val="none" w:sz="0" w:space="0" w:color="auto"/>
                <w:right w:val="none" w:sz="0" w:space="0" w:color="auto"/>
              </w:divBdr>
              <w:divsChild>
                <w:div w:id="842746795">
                  <w:marLeft w:val="0"/>
                  <w:marRight w:val="0"/>
                  <w:marTop w:val="0"/>
                  <w:marBottom w:val="0"/>
                  <w:divBdr>
                    <w:top w:val="none" w:sz="0" w:space="0" w:color="auto"/>
                    <w:left w:val="none" w:sz="0" w:space="0" w:color="auto"/>
                    <w:bottom w:val="none" w:sz="0" w:space="0" w:color="auto"/>
                    <w:right w:val="none" w:sz="0" w:space="0" w:color="auto"/>
                  </w:divBdr>
                  <w:divsChild>
                    <w:div w:id="73211650">
                      <w:marLeft w:val="0"/>
                      <w:marRight w:val="0"/>
                      <w:marTop w:val="0"/>
                      <w:marBottom w:val="0"/>
                      <w:divBdr>
                        <w:top w:val="none" w:sz="0" w:space="0" w:color="auto"/>
                        <w:left w:val="none" w:sz="0" w:space="0" w:color="auto"/>
                        <w:bottom w:val="none" w:sz="0" w:space="0" w:color="auto"/>
                        <w:right w:val="none" w:sz="0" w:space="0" w:color="auto"/>
                      </w:divBdr>
                      <w:divsChild>
                        <w:div w:id="1062409261">
                          <w:marLeft w:val="0"/>
                          <w:marRight w:val="0"/>
                          <w:marTop w:val="0"/>
                          <w:marBottom w:val="0"/>
                          <w:divBdr>
                            <w:top w:val="none" w:sz="0" w:space="0" w:color="auto"/>
                            <w:left w:val="none" w:sz="0" w:space="0" w:color="auto"/>
                            <w:bottom w:val="none" w:sz="0" w:space="0" w:color="auto"/>
                            <w:right w:val="none" w:sz="0" w:space="0" w:color="auto"/>
                          </w:divBdr>
                          <w:divsChild>
                            <w:div w:id="57634498">
                              <w:marLeft w:val="0"/>
                              <w:marRight w:val="0"/>
                              <w:marTop w:val="0"/>
                              <w:marBottom w:val="0"/>
                              <w:divBdr>
                                <w:top w:val="none" w:sz="0" w:space="0" w:color="auto"/>
                                <w:left w:val="none" w:sz="0" w:space="0" w:color="auto"/>
                                <w:bottom w:val="none" w:sz="0" w:space="0" w:color="auto"/>
                                <w:right w:val="none" w:sz="0" w:space="0" w:color="auto"/>
                              </w:divBdr>
                              <w:divsChild>
                                <w:div w:id="1420520602">
                                  <w:marLeft w:val="0"/>
                                  <w:marRight w:val="0"/>
                                  <w:marTop w:val="0"/>
                                  <w:marBottom w:val="0"/>
                                  <w:divBdr>
                                    <w:top w:val="none" w:sz="0" w:space="0" w:color="auto"/>
                                    <w:left w:val="none" w:sz="0" w:space="0" w:color="auto"/>
                                    <w:bottom w:val="none" w:sz="0" w:space="0" w:color="auto"/>
                                    <w:right w:val="none" w:sz="0" w:space="0" w:color="auto"/>
                                  </w:divBdr>
                                  <w:divsChild>
                                    <w:div w:id="245577704">
                                      <w:marLeft w:val="0"/>
                                      <w:marRight w:val="0"/>
                                      <w:marTop w:val="0"/>
                                      <w:marBottom w:val="0"/>
                                      <w:divBdr>
                                        <w:top w:val="none" w:sz="0" w:space="0" w:color="auto"/>
                                        <w:left w:val="none" w:sz="0" w:space="0" w:color="auto"/>
                                        <w:bottom w:val="none" w:sz="0" w:space="0" w:color="auto"/>
                                        <w:right w:val="none" w:sz="0" w:space="0" w:color="auto"/>
                                      </w:divBdr>
                                      <w:divsChild>
                                        <w:div w:id="283968739">
                                          <w:marLeft w:val="0"/>
                                          <w:marRight w:val="0"/>
                                          <w:marTop w:val="0"/>
                                          <w:marBottom w:val="0"/>
                                          <w:divBdr>
                                            <w:top w:val="none" w:sz="0" w:space="0" w:color="auto"/>
                                            <w:left w:val="none" w:sz="0" w:space="0" w:color="auto"/>
                                            <w:bottom w:val="none" w:sz="0" w:space="0" w:color="auto"/>
                                            <w:right w:val="none" w:sz="0" w:space="0" w:color="auto"/>
                                          </w:divBdr>
                                          <w:divsChild>
                                            <w:div w:id="2144762672">
                                              <w:marLeft w:val="0"/>
                                              <w:marRight w:val="0"/>
                                              <w:marTop w:val="0"/>
                                              <w:marBottom w:val="0"/>
                                              <w:divBdr>
                                                <w:top w:val="none" w:sz="0" w:space="0" w:color="auto"/>
                                                <w:left w:val="none" w:sz="0" w:space="0" w:color="auto"/>
                                                <w:bottom w:val="none" w:sz="0" w:space="0" w:color="auto"/>
                                                <w:right w:val="none" w:sz="0" w:space="0" w:color="auto"/>
                                              </w:divBdr>
                                              <w:divsChild>
                                                <w:div w:id="360790337">
                                                  <w:marLeft w:val="0"/>
                                                  <w:marRight w:val="0"/>
                                                  <w:marTop w:val="0"/>
                                                  <w:marBottom w:val="0"/>
                                                  <w:divBdr>
                                                    <w:top w:val="none" w:sz="0" w:space="0" w:color="auto"/>
                                                    <w:left w:val="none" w:sz="0" w:space="0" w:color="auto"/>
                                                    <w:bottom w:val="none" w:sz="0" w:space="0" w:color="auto"/>
                                                    <w:right w:val="none" w:sz="0" w:space="0" w:color="auto"/>
                                                  </w:divBdr>
                                                  <w:divsChild>
                                                    <w:div w:id="787167096">
                                                      <w:marLeft w:val="0"/>
                                                      <w:marRight w:val="0"/>
                                                      <w:marTop w:val="0"/>
                                                      <w:marBottom w:val="0"/>
                                                      <w:divBdr>
                                                        <w:top w:val="none" w:sz="0" w:space="0" w:color="auto"/>
                                                        <w:left w:val="none" w:sz="0" w:space="0" w:color="auto"/>
                                                        <w:bottom w:val="none" w:sz="0" w:space="0" w:color="auto"/>
                                                        <w:right w:val="none" w:sz="0" w:space="0" w:color="auto"/>
                                                      </w:divBdr>
                                                      <w:divsChild>
                                                        <w:div w:id="1706523985">
                                                          <w:marLeft w:val="0"/>
                                                          <w:marRight w:val="0"/>
                                                          <w:marTop w:val="0"/>
                                                          <w:marBottom w:val="0"/>
                                                          <w:divBdr>
                                                            <w:top w:val="none" w:sz="0" w:space="0" w:color="auto"/>
                                                            <w:left w:val="none" w:sz="0" w:space="0" w:color="auto"/>
                                                            <w:bottom w:val="none" w:sz="0" w:space="0" w:color="auto"/>
                                                            <w:right w:val="none" w:sz="0" w:space="0" w:color="auto"/>
                                                          </w:divBdr>
                                                          <w:divsChild>
                                                            <w:div w:id="956060891">
                                                              <w:marLeft w:val="0"/>
                                                              <w:marRight w:val="0"/>
                                                              <w:marTop w:val="0"/>
                                                              <w:marBottom w:val="0"/>
                                                              <w:divBdr>
                                                                <w:top w:val="none" w:sz="0" w:space="0" w:color="auto"/>
                                                                <w:left w:val="none" w:sz="0" w:space="0" w:color="auto"/>
                                                                <w:bottom w:val="none" w:sz="0" w:space="0" w:color="auto"/>
                                                                <w:right w:val="none" w:sz="0" w:space="0" w:color="auto"/>
                                                              </w:divBdr>
                                                              <w:divsChild>
                                                                <w:div w:id="1583176168">
                                                                  <w:marLeft w:val="0"/>
                                                                  <w:marRight w:val="0"/>
                                                                  <w:marTop w:val="0"/>
                                                                  <w:marBottom w:val="0"/>
                                                                  <w:divBdr>
                                                                    <w:top w:val="none" w:sz="0" w:space="0" w:color="auto"/>
                                                                    <w:left w:val="none" w:sz="0" w:space="0" w:color="auto"/>
                                                                    <w:bottom w:val="none" w:sz="0" w:space="0" w:color="auto"/>
                                                                    <w:right w:val="none" w:sz="0" w:space="0" w:color="auto"/>
                                                                  </w:divBdr>
                                                                  <w:divsChild>
                                                                    <w:div w:id="104890109">
                                                                      <w:marLeft w:val="0"/>
                                                                      <w:marRight w:val="0"/>
                                                                      <w:marTop w:val="0"/>
                                                                      <w:marBottom w:val="0"/>
                                                                      <w:divBdr>
                                                                        <w:top w:val="none" w:sz="0" w:space="0" w:color="auto"/>
                                                                        <w:left w:val="none" w:sz="0" w:space="0" w:color="auto"/>
                                                                        <w:bottom w:val="none" w:sz="0" w:space="0" w:color="auto"/>
                                                                        <w:right w:val="none" w:sz="0" w:space="0" w:color="auto"/>
                                                                      </w:divBdr>
                                                                      <w:divsChild>
                                                                        <w:div w:id="8538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Olson</dc:creator>
  <cp:keywords/>
  <dc:description/>
  <cp:lastModifiedBy>Rita Olson</cp:lastModifiedBy>
  <cp:revision>1</cp:revision>
  <dcterms:created xsi:type="dcterms:W3CDTF">2016-03-22T14:44:00Z</dcterms:created>
  <dcterms:modified xsi:type="dcterms:W3CDTF">2016-03-22T14:59:00Z</dcterms:modified>
</cp:coreProperties>
</file>