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4D37EB" w:rsidRPr="00D931CC" w:rsidP="00D931CC" w14:paraId="4AF61427" w14:textId="5002FE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Logo of the City of Watford , ND" style="width:213.6pt;height:73.44pt;mso-wrap-distance-bottom:0;mso-wrap-distance-left:0;mso-wrap-distance-right:0;mso-wrap-distance-top:0" stroked="t">
            <v:imagedata r:id="rId4" o:title=""/>
            <o:lock v:ext="edit" aspectratio="t"/>
            <w10:anchorlock/>
          </v:shape>
        </w:pict>
      </w:r>
    </w:p>
    <w:p w:rsidR="00D931CC" w:rsidRPr="00D931CC" w14:paraId="0724C281" w14:textId="284694A0">
      <w:pPr>
        <w:rPr>
          <w:rFonts w:ascii="Arial" w:hAnsi="Arial" w:cs="Arial"/>
          <w:sz w:val="24"/>
          <w:szCs w:val="24"/>
        </w:rPr>
      </w:pPr>
    </w:p>
    <w:p w:rsidR="00D931CC" w:rsidRPr="00D931CC" w:rsidP="00D931CC" w14:paraId="36C075B9" w14:textId="4C03B3E2">
      <w:pPr>
        <w:spacing w:after="120"/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D931CC">
        <w:rPr>
          <w:rFonts w:ascii="Arial" w:hAnsi="Arial" w:cs="Arial"/>
          <w:b/>
          <w:bCs/>
          <w:caps/>
          <w:sz w:val="36"/>
          <w:szCs w:val="36"/>
        </w:rPr>
        <w:t xml:space="preserve">Watford City - </w:t>
      </w:r>
      <w:r w:rsidRPr="00D931CC">
        <w:rPr>
          <w:rFonts w:ascii="Arial" w:hAnsi="Arial" w:cs="Arial"/>
          <w:b/>
          <w:bCs/>
          <w:caps/>
          <w:sz w:val="36"/>
          <w:szCs w:val="36"/>
        </w:rPr>
        <w:t>City Council Meeting</w:t>
      </w:r>
    </w:p>
    <w:p w:rsidR="00D931CC" w:rsidRPr="00D931CC" w:rsidP="00D931CC" w14:paraId="4518C9A8" w14:textId="4D7EAD9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31CC">
        <w:rPr>
          <w:rFonts w:ascii="Arial" w:hAnsi="Arial" w:cs="Arial"/>
          <w:b/>
          <w:bCs/>
          <w:sz w:val="24"/>
          <w:szCs w:val="24"/>
        </w:rPr>
        <w:t>November 6, 2023</w:t>
      </w:r>
      <w:r w:rsidRPr="00D931CC">
        <w:rPr>
          <w:rFonts w:ascii="Arial" w:hAnsi="Arial" w:cs="Arial"/>
          <w:b/>
          <w:bCs/>
          <w:sz w:val="24"/>
          <w:szCs w:val="24"/>
        </w:rPr>
        <w:t xml:space="preserve"> at </w:t>
      </w:r>
      <w:r w:rsidRPr="00D931CC">
        <w:rPr>
          <w:rFonts w:ascii="Arial" w:hAnsi="Arial" w:cs="Arial"/>
          <w:b/>
          <w:bCs/>
          <w:sz w:val="24"/>
          <w:szCs w:val="24"/>
        </w:rPr>
        <w:t>6:00 PM</w:t>
      </w:r>
    </w:p>
    <w:p w:rsidR="00D931CC" w:rsidP="00D931CC" w14:paraId="0FD62EAF" w14:textId="3F86554D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31CC">
        <w:rPr>
          <w:rFonts w:ascii="Arial" w:hAnsi="Arial" w:cs="Arial"/>
          <w:b/>
          <w:bCs/>
          <w:sz w:val="24"/>
          <w:szCs w:val="24"/>
        </w:rPr>
        <w:t>City Hall - Heritage Room, 213 2nd St. NE, Watford City, ND 58854</w:t>
      </w:r>
    </w:p>
    <w:p w:rsidR="00D931CC" w:rsidRPr="00D931CC" w:rsidP="00D931CC" w14:paraId="1F834B68" w14:textId="77777777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bCs/>
          <w:sz w:val="4"/>
          <w:szCs w:val="4"/>
        </w:rPr>
      </w:pPr>
    </w:p>
    <w:p w:rsidR="00D931CC" w:rsidRPr="00D931CC" w:rsidP="00D931CC" w14:paraId="09AEE14E" w14:textId="15062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:rsidR="00D931CC" w:rsidRPr="00D931CC" w:rsidP="00D931CC" w14:paraId="278758D7" w14:textId="6CC1BB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31CC">
        <w:rPr>
          <w:rFonts w:ascii="Arial" w:hAnsi="Arial" w:cs="Arial"/>
          <w:b/>
          <w:bCs/>
          <w:sz w:val="28"/>
          <w:szCs w:val="28"/>
        </w:rPr>
        <w:t>AGENDA</w:t>
      </w:r>
    </w:p>
    <w:p w:rsidR="00D931CC" w:rsidRPr="00D931CC" w:rsidP="00D931CC" w14:paraId="5F3D8632" w14:textId="77777777">
      <w:pPr>
        <w:rPr>
          <w:rFonts w:ascii="Arial" w:hAnsi="Arial" w:cs="Arial"/>
          <w:sz w:val="14"/>
          <w:szCs w:val="14"/>
        </w:rPr>
      </w:pPr>
    </w:p>
    <w:p w:rsidR="00D931CC" w:rsidRPr="00D931CC" w:rsidP="00D931CC" w14:paraId="25B0F86B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"6:00 Call to Order of Regular Meeting"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0" w:name="Agenda"/>
      <w:bookmarkStart w:id="1" w:name="1. 6:00 Call to Order of Regular Meeting"/>
      <w:r w:rsidRPr="00D931CC">
        <w:rPr>
          <w:rFonts w:ascii="Arial" w:hAnsi="Arial" w:cs="Arial"/>
          <w:b/>
          <w:bCs/>
          <w:sz w:val="24"/>
          <w:szCs w:val="24"/>
        </w:rPr>
        <w:t>6:00 Call to Order of Regular Meeting</w:t>
      </w:r>
      <w:bookmarkEnd w:id="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"Pledge of Allegiance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" w:name="2. Pledge of Allegiance"/>
      <w:r w:rsidRPr="00D931CC">
        <w:rPr>
          <w:rFonts w:ascii="Arial" w:hAnsi="Arial" w:cs="Arial"/>
          <w:b/>
          <w:bCs/>
          <w:sz w:val="24"/>
          <w:szCs w:val="24"/>
        </w:rPr>
        <w:t>Pledge of Allegiance </w:t>
      </w:r>
      <w:bookmarkEnd w:id="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"Approve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" w:name="3. Approve Agenda"/>
      <w:r w:rsidRPr="00D931CC">
        <w:rPr>
          <w:rFonts w:ascii="Arial" w:hAnsi="Arial" w:cs="Arial"/>
          <w:b/>
          <w:bCs/>
          <w:sz w:val="24"/>
          <w:szCs w:val="24"/>
        </w:rPr>
        <w:t>Approve Agenda</w:t>
      </w:r>
      <w:bookmarkEnd w:id="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"Approve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" w:name="4. Approve Minutes"/>
      <w:r w:rsidRPr="00D931CC">
        <w:rPr>
          <w:rFonts w:ascii="Arial" w:hAnsi="Arial" w:cs="Arial"/>
          <w:b/>
          <w:bCs/>
          <w:sz w:val="24"/>
          <w:szCs w:val="24"/>
        </w:rPr>
        <w:t>Approve Minutes</w:t>
      </w:r>
      <w:bookmarkEnd w:id="4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"2023-10-02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" w:name="A. 2023-10-02 Minutes"/>
      <w:r w:rsidRPr="00D931CC">
        <w:rPr>
          <w:rFonts w:ascii="Arial" w:hAnsi="Arial" w:cs="Arial"/>
          <w:sz w:val="24"/>
          <w:szCs w:val="24"/>
        </w:rPr>
        <w:t>2023-10-02 Minutes</w:t>
      </w:r>
      <w:bookmarkEnd w:id="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"Rough Rider Center Update"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" w:name="5. Rough Rider Center Update"/>
      <w:r w:rsidRPr="00D931CC">
        <w:rPr>
          <w:rFonts w:ascii="Arial" w:hAnsi="Arial" w:cs="Arial"/>
          <w:b/>
          <w:bCs/>
          <w:sz w:val="24"/>
          <w:szCs w:val="24"/>
        </w:rPr>
        <w:t>Rough Rider Center Update</w:t>
      </w:r>
      <w:bookmarkEnd w:id="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"Golf Course Update"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" w:name="6. Golf Course Update"/>
      <w:r w:rsidRPr="00D931CC">
        <w:rPr>
          <w:rFonts w:ascii="Arial" w:hAnsi="Arial" w:cs="Arial"/>
          <w:b/>
          <w:bCs/>
          <w:sz w:val="24"/>
          <w:szCs w:val="24"/>
        </w:rPr>
        <w:t>Golf Course Update</w:t>
      </w:r>
      <w:bookmarkEnd w:id="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"Vista Outdoor-Buschnel Credit App Agreement"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" w:name="A. Vista Outdoor-Buschnel Credit App Agr"/>
      <w:r w:rsidRPr="00D931CC">
        <w:rPr>
          <w:rFonts w:ascii="Arial" w:hAnsi="Arial" w:cs="Arial"/>
          <w:sz w:val="24"/>
          <w:szCs w:val="24"/>
        </w:rPr>
        <w:t>Vista Outdoor-Buschnel Credit App Agreement</w:t>
      </w:r>
      <w:bookmarkEnd w:id="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"Cleveland Golf Credit Applicaiton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" w:name="B. Cleveland Golf Credit Applicaiton"/>
      <w:r w:rsidRPr="00D931CC">
        <w:rPr>
          <w:rFonts w:ascii="Arial" w:hAnsi="Arial" w:cs="Arial"/>
          <w:sz w:val="24"/>
          <w:szCs w:val="24"/>
        </w:rPr>
        <w:t>Cleveland Golf Credit Applicaiton </w:t>
      </w:r>
      <w:bookmarkEnd w:id="9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"Police Department Report - Chief Jesse Wellen"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0" w:name="7. Police Department Report - Chief Jess"/>
      <w:r w:rsidRPr="00D931CC">
        <w:rPr>
          <w:rFonts w:ascii="Arial" w:hAnsi="Arial" w:cs="Arial"/>
          <w:b/>
          <w:bCs/>
          <w:sz w:val="24"/>
          <w:szCs w:val="24"/>
        </w:rPr>
        <w:t>Police Department Report - Chief Jesse Wellen</w:t>
      </w:r>
      <w:bookmarkEnd w:id="10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"Mutual Aid Agreement - Williams County"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1" w:name="A. Mutual Aid Agreement - Williams Count"/>
      <w:r w:rsidRPr="00D931CC">
        <w:rPr>
          <w:rFonts w:ascii="Arial" w:hAnsi="Arial" w:cs="Arial"/>
          <w:sz w:val="24"/>
          <w:szCs w:val="24"/>
        </w:rPr>
        <w:t>Mutual Aid Agreement - Williams County</w:t>
      </w:r>
      <w:bookmarkEnd w:id="1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"Planning Commission"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2" w:name="8. Planning Commission"/>
      <w:r w:rsidRPr="00D931CC">
        <w:rPr>
          <w:rFonts w:ascii="Arial" w:hAnsi="Arial" w:cs="Arial"/>
          <w:b/>
          <w:bCs/>
          <w:sz w:val="24"/>
          <w:szCs w:val="24"/>
        </w:rPr>
        <w:t>Planning Commission</w:t>
      </w:r>
      <w:bookmarkEnd w:id="12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"2023-10-30 Agenda &amp;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3" w:name="A. 2023-10-30 Agenda &amp; Minutes"/>
      <w:r w:rsidRPr="00D931CC">
        <w:rPr>
          <w:rFonts w:ascii="Arial" w:hAnsi="Arial" w:cs="Arial"/>
          <w:sz w:val="24"/>
          <w:szCs w:val="24"/>
        </w:rPr>
        <w:t>2023-10-30 Agenda &amp; Minutes</w:t>
      </w:r>
      <w:bookmarkEnd w:id="13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"Land Use Application Change of Zone submitted by Select Water Solutions"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4" w:name="B. Land Use Application Change of Zone s"/>
      <w:r w:rsidRPr="00D931CC">
        <w:rPr>
          <w:rFonts w:ascii="Arial" w:hAnsi="Arial" w:cs="Arial"/>
          <w:sz w:val="24"/>
          <w:szCs w:val="24"/>
        </w:rPr>
        <w:t>Land Use Application Change of Zone submitted by Select Water Solutions</w:t>
      </w:r>
      <w:bookmarkEnd w:id="14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"Land Use Application Change of Zone submitted by Wolf Run Village"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5" w:name="C. Land Use Application Change of Zone s"/>
      <w:r w:rsidRPr="00D931CC">
        <w:rPr>
          <w:rFonts w:ascii="Arial" w:hAnsi="Arial" w:cs="Arial"/>
          <w:sz w:val="24"/>
          <w:szCs w:val="24"/>
        </w:rPr>
        <w:t>Land Use Application Change of Zone submitted by Wolf Run Village</w:t>
      </w:r>
      <w:bookmarkEnd w:id="15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"Division of Land Application Minor Plat - Reversionary Parcel Map submitted by City of Watford City"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6" w:name="D. Division of Land Application Minor Pl"/>
      <w:r w:rsidRPr="00D931CC">
        <w:rPr>
          <w:rFonts w:ascii="Arial" w:hAnsi="Arial" w:cs="Arial"/>
          <w:sz w:val="24"/>
          <w:szCs w:val="24"/>
        </w:rPr>
        <w:t>Division of Land Application Minor Plat - Reversionary Parcel Map submitted by City of Watford City</w:t>
      </w:r>
      <w:bookmarkEnd w:id="16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"Division of Land Preliminary Subdivision Map submitted by Bypass Properties, LLC"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7" w:name="E. Division of Land Preliminary Subdivis"/>
      <w:r w:rsidRPr="00D931CC">
        <w:rPr>
          <w:rFonts w:ascii="Arial" w:hAnsi="Arial" w:cs="Arial"/>
          <w:sz w:val="24"/>
          <w:szCs w:val="24"/>
        </w:rPr>
        <w:t>Division of Land Preliminary Subdivision Map submitted by Bypass Properties, LLC</w:t>
      </w:r>
      <w:bookmarkEnd w:id="1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"Division of Land Minor Plat Reversionary Parcel Map submitted by LT Development Group, LLC"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8" w:name="F. Division of Land Minor Plat Reversion"/>
      <w:r w:rsidRPr="00D931CC">
        <w:rPr>
          <w:rFonts w:ascii="Arial" w:hAnsi="Arial" w:cs="Arial"/>
          <w:sz w:val="24"/>
          <w:szCs w:val="24"/>
        </w:rPr>
        <w:t>Division of Land Minor Plat Reversionary Parcel Map submitted by LT Development Group, LLC</w:t>
      </w:r>
      <w:bookmarkEnd w:id="1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"Building Permit Records"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9" w:name="G. Building Permit Records"/>
      <w:r w:rsidRPr="00D931CC">
        <w:rPr>
          <w:rFonts w:ascii="Arial" w:hAnsi="Arial" w:cs="Arial"/>
          <w:sz w:val="24"/>
          <w:szCs w:val="24"/>
        </w:rPr>
        <w:t>Building Permit Records</w:t>
      </w:r>
      <w:bookmarkEnd w:id="19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"COMMITTEE REPORTS/MINUTES"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0" w:name="9. COMMITTEE REPORTS/MINUTES"/>
      <w:r w:rsidRPr="00D931CC">
        <w:rPr>
          <w:rFonts w:ascii="Arial" w:hAnsi="Arial" w:cs="Arial"/>
          <w:b/>
          <w:bCs/>
          <w:sz w:val="24"/>
          <w:szCs w:val="24"/>
          <w:u w:val="single"/>
        </w:rPr>
        <w:t>COMMITTEE REPORTS/MINUTES</w:t>
      </w:r>
      <w:bookmarkEnd w:id="20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SANFORD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1" w:name="10. CHAIRMAN SANFORD COMMITTEE REPORTS"/>
      <w:r w:rsidRPr="00D931CC">
        <w:rPr>
          <w:rFonts w:ascii="Arial" w:hAnsi="Arial" w:cs="Arial"/>
          <w:b/>
          <w:bCs/>
          <w:sz w:val="24"/>
          <w:szCs w:val="24"/>
        </w:rPr>
        <w:t>CHAIRMAN SANFORD COMMITTEE REPORTS</w:t>
      </w:r>
      <w:bookmarkEnd w:id="2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"Cemetery"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2" w:name="11. Cemetery"/>
      <w:r w:rsidRPr="00D931CC">
        <w:rPr>
          <w:rFonts w:ascii="Arial" w:hAnsi="Arial" w:cs="Arial"/>
          <w:b/>
          <w:bCs/>
          <w:sz w:val="24"/>
          <w:szCs w:val="24"/>
        </w:rPr>
        <w:t>Cemetery</w:t>
      </w:r>
      <w:bookmarkEnd w:id="2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"Building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3" w:name="12. Building"/>
      <w:r w:rsidRPr="00D931CC">
        <w:rPr>
          <w:rFonts w:ascii="Arial" w:hAnsi="Arial" w:cs="Arial"/>
          <w:b/>
          <w:bCs/>
          <w:sz w:val="24"/>
          <w:szCs w:val="24"/>
        </w:rPr>
        <w:t>Building </w:t>
      </w:r>
      <w:bookmarkEnd w:id="2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"Ambulance/Fire Department"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4" w:name="13. Ambulance/Fire Department"/>
      <w:r w:rsidRPr="00D931CC">
        <w:rPr>
          <w:rFonts w:ascii="Arial" w:hAnsi="Arial" w:cs="Arial"/>
          <w:b/>
          <w:bCs/>
          <w:sz w:val="24"/>
          <w:szCs w:val="24"/>
        </w:rPr>
        <w:t>Ambulance/Fire Department</w:t>
      </w:r>
      <w:bookmarkEnd w:id="2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5" w:name="14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2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BEARD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6" w:name="15. CHAIRMAN BEARD COMMITTEE REPORTS"/>
      <w:r w:rsidRPr="00D931CC">
        <w:rPr>
          <w:rFonts w:ascii="Arial" w:hAnsi="Arial" w:cs="Arial"/>
          <w:b/>
          <w:bCs/>
          <w:sz w:val="24"/>
          <w:szCs w:val="24"/>
        </w:rPr>
        <w:t>CHAIRMAN BEARD COMMITTEE REPORTS</w:t>
      </w:r>
      <w:bookmarkEnd w:id="2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"Ordinance"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7" w:name="16. Ordinance"/>
      <w:r w:rsidRPr="00D931CC">
        <w:rPr>
          <w:rFonts w:ascii="Arial" w:hAnsi="Arial" w:cs="Arial"/>
          <w:b/>
          <w:bCs/>
          <w:sz w:val="24"/>
          <w:szCs w:val="24"/>
        </w:rPr>
        <w:t>Ordinance</w:t>
      </w:r>
      <w:bookmarkEnd w:id="2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"2023-10-26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8" w:name="A. 2023-10-26 Minutes"/>
      <w:r w:rsidRPr="00D931CC">
        <w:rPr>
          <w:rFonts w:ascii="Arial" w:hAnsi="Arial" w:cs="Arial"/>
          <w:sz w:val="24"/>
          <w:szCs w:val="24"/>
        </w:rPr>
        <w:t>2023-10-26 Minutes</w:t>
      </w:r>
      <w:bookmarkEnd w:id="2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8-1908 of Article 19 of Chapter 8 - Relating to Parking of Trucks, Trailers, Semitrailers, Delivery Cars and Other Commercial Vehicles"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29" w:name="B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8-1908 of Article 19 of Chapter 8 - Relating to Parking of Trucks, Trailers, Semitrailers, Delivery Cars and Other Commercial Vehicles</w:t>
      </w:r>
      <w:bookmarkEnd w:id="29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8-1910 of Article 19 of Chapter 8- Relating to Penalties"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0" w:name="C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8-1910 of Article 19 of Chapter 8- Relating to Penalties</w:t>
      </w:r>
      <w:bookmarkEnd w:id="30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Subsection I, Section 1 of Article 20 of Chapter 15 - Relating to Parking and Loading Regulations"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1" w:name="D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Subsection I, Section 1 of Article 20 of Chapter 15 - Relating to Parking and Loading Regulations</w:t>
      </w:r>
      <w:bookmarkEnd w:id="31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3-210 of Article 2 of Chapter 3 - Relating to Water Service - Construction of - Maintenance of by Owner"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2" w:name="E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3-210 of Article 2 of Chapter 3 - Relating to Water Service - Construction of - Maintenance of by Owner</w:t>
      </w:r>
      <w:bookmarkEnd w:id="32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3-212 of Article 2 of Chapter 3 - Relating to Unlawful to Use Water Not Metered - Unlawful to Tamper with Curb Stop"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3" w:name="F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3-212 of Article 2 of Chapter 3 - Relating to Unlawful to Use Water Not Metered - Unlawful to Tamper with Curb Stop</w:t>
      </w:r>
      <w:bookmarkEnd w:id="33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3214 of Article 2 of Chapter 3 - Relating to Regulations Governing Service"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4" w:name="G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3214 of Article 2 of Chapter 3 - Relating to Regulations Governing Service</w:t>
      </w:r>
      <w:bookmarkEnd w:id="34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3-215 of Article 2 of Chapter 3 - Relating to Connection to be Supervised by Municipal Employees"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5" w:name="H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3-215 of Article 2 of Chapter 3 - Relating to Connection to be Supervised by Municipal Employees</w:t>
      </w:r>
      <w:bookmarkEnd w:id="35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"First Reading on an Ordinance Amending Section 3-216 of Article 2 of Chapter 3 - Relating to Curb Stop Specifications"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6" w:name="I. First Reading on an Ordinance Amendin"/>
      <w:r w:rsidRPr="00D931CC">
        <w:rPr>
          <w:rFonts w:ascii="Arial" w:hAnsi="Arial" w:cs="Arial"/>
          <w:sz w:val="24"/>
          <w:szCs w:val="24"/>
        </w:rPr>
        <w:t>First Reading on an Ordinance Amending Section 3-216 of Article 2 of Chapter 3 - Relating to Curb Stop Specifications</w:t>
      </w:r>
      <w:bookmarkEnd w:id="36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628 Amending Section 1-704 of Article 7 of Chapter 1 - Relating to Duties of Police"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7" w:name="J. Second Reading on Ordinance No. 628 A"/>
      <w:r w:rsidRPr="00D931CC">
        <w:rPr>
          <w:rFonts w:ascii="Arial" w:hAnsi="Arial" w:cs="Arial"/>
          <w:sz w:val="24"/>
          <w:szCs w:val="24"/>
        </w:rPr>
        <w:t>Second Reading on Ordinance No. 628 Amending Section 1-704 of Article 7 of Chapter 1 - Relating to Duties of Police</w:t>
      </w:r>
      <w:bookmarkEnd w:id="3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628 Amending Section 8-923 of Article 9 of Chapter 8 - Relating to Garbage, Glass, Etc., on Highways Prohibited"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8" w:name="K. Second Reading on Ordinance No. 628 A"/>
      <w:r w:rsidRPr="00D931CC">
        <w:rPr>
          <w:rFonts w:ascii="Arial" w:hAnsi="Arial" w:cs="Arial"/>
          <w:sz w:val="24"/>
          <w:szCs w:val="24"/>
        </w:rPr>
        <w:t>Second Reading on Ordinance No. 628 Amending Section 8-923 of Article 9 of Chapter 8 - Relating to Garbage, Glass, Etc., on Highways Prohibited</w:t>
      </w:r>
      <w:bookmarkEnd w:id="3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630 Amending Section 8-1305 of Article 13 of Chapter 8 - Relating to Additional Parking Regulations"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39" w:name="L. Second Reading on Ordinance No. 630 A"/>
      <w:r w:rsidRPr="00D931CC">
        <w:rPr>
          <w:rFonts w:ascii="Arial" w:hAnsi="Arial" w:cs="Arial"/>
          <w:sz w:val="24"/>
          <w:szCs w:val="24"/>
        </w:rPr>
        <w:t>Second Reading on Ordinance No. 630 Amending Section 8-1305 of Article 13 of Chapter 8 - Relating to Additional Parking Regulations</w:t>
      </w:r>
      <w:bookmarkEnd w:id="39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631 Amending Seciton 8-2004 of Article 20 of Chapter 8 - Relating to Duty Upon Stricking Fixtures Upon a Highway"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0" w:name="M. Second Reading on Ordinance No. 631 A"/>
      <w:r w:rsidRPr="00D931CC">
        <w:rPr>
          <w:rFonts w:ascii="Arial" w:hAnsi="Arial" w:cs="Arial"/>
          <w:sz w:val="24"/>
          <w:szCs w:val="24"/>
        </w:rPr>
        <w:t>Second Reading on Ordinance No. 631 Amending Seciton 8-2004 of Article 20 of Chapter 8 - Relating to Duty Upon Stricking Fixtures Upon a Highway</w:t>
      </w:r>
      <w:bookmarkEnd w:id="40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632 Amending Seciton 8-2008 of Article 20 of Chapter 8 - Relating to License to Be Carried and Exhibited on Demand"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1" w:name="N. Second Reading on Ordinance No. 632 A"/>
      <w:r w:rsidRPr="00D931CC">
        <w:rPr>
          <w:rFonts w:ascii="Arial" w:hAnsi="Arial" w:cs="Arial"/>
          <w:sz w:val="24"/>
          <w:szCs w:val="24"/>
        </w:rPr>
        <w:t>Second Reading on Ordinance No. 632 Amending Seciton 8-2008 of Article 20 of Chapter 8 - Relating to License to Be Carried and Exhibited on Demand</w:t>
      </w:r>
      <w:bookmarkEnd w:id="41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633 Repealing Secion 9-103 of Article 1 of Chapter 9 - Regarding Criminal Contempt"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2" w:name="O. Second Reading on Ordinance No. 633 R"/>
      <w:r w:rsidRPr="00D931CC">
        <w:rPr>
          <w:rFonts w:ascii="Arial" w:hAnsi="Arial" w:cs="Arial"/>
          <w:sz w:val="24"/>
          <w:szCs w:val="24"/>
        </w:rPr>
        <w:t>Second Reading on Ordinance No. 633 Repealing Secion 9-103 of Article 1 of Chapter 9 - Regarding Criminal Contempt</w:t>
      </w:r>
      <w:bookmarkEnd w:id="42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"Second Reading on Ordinance No. 634 Amending Section 8-905 of Article 9 of Chapter 8 - Relating to Drive on Right Side of Roadway - Exceptions"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3" w:name="P. Second Reading on Ordinance No. 634 A"/>
      <w:r w:rsidRPr="00D931CC">
        <w:rPr>
          <w:rFonts w:ascii="Arial" w:hAnsi="Arial" w:cs="Arial"/>
          <w:sz w:val="24"/>
          <w:szCs w:val="24"/>
        </w:rPr>
        <w:t>Second Reading on Ordinance No. 634 Amending Section 8-905 of Article 9 of Chapter 8 - Relating to Drive on Right Side of Roadway - Exceptions</w:t>
      </w:r>
      <w:bookmarkEnd w:id="4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"Street, Walks, Lights"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4" w:name="17. Street, Walks, Lights"/>
      <w:r w:rsidRPr="00D931CC">
        <w:rPr>
          <w:rFonts w:ascii="Arial" w:hAnsi="Arial" w:cs="Arial"/>
          <w:b/>
          <w:bCs/>
          <w:sz w:val="24"/>
          <w:szCs w:val="24"/>
        </w:rPr>
        <w:t>Street, Walks, Lights</w:t>
      </w:r>
      <w:bookmarkEnd w:id="4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"Water, Sewer, Garbage"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5" w:name="18. Water, Sewer, Garbage"/>
      <w:r w:rsidRPr="00D931CC">
        <w:rPr>
          <w:rFonts w:ascii="Arial" w:hAnsi="Arial" w:cs="Arial"/>
          <w:b/>
          <w:bCs/>
          <w:sz w:val="24"/>
          <w:szCs w:val="24"/>
        </w:rPr>
        <w:t>Water, Sewer, Garbage</w:t>
      </w:r>
      <w:bookmarkEnd w:id="4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"JDA Report"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6" w:name="19. JDA Report"/>
      <w:r w:rsidRPr="00D931CC">
        <w:rPr>
          <w:rFonts w:ascii="Arial" w:hAnsi="Arial" w:cs="Arial"/>
          <w:b/>
          <w:bCs/>
          <w:sz w:val="24"/>
          <w:szCs w:val="24"/>
        </w:rPr>
        <w:t>JDA Report</w:t>
      </w:r>
      <w:bookmarkEnd w:id="4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"WAWSA/MCWRD"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7" w:name="20. WAWSA/MCWRD"/>
      <w:r w:rsidRPr="00D931CC">
        <w:rPr>
          <w:rFonts w:ascii="Arial" w:hAnsi="Arial" w:cs="Arial"/>
          <w:b/>
          <w:bCs/>
          <w:sz w:val="24"/>
          <w:szCs w:val="24"/>
        </w:rPr>
        <w:t>WAWSA/MCWRD</w:t>
      </w:r>
      <w:bookmarkEnd w:id="47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"County Planning and Zoning Board"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8" w:name="21. County Planning and Zoning Board"/>
      <w:r w:rsidRPr="00D931CC">
        <w:rPr>
          <w:rFonts w:ascii="Arial" w:hAnsi="Arial" w:cs="Arial"/>
          <w:b/>
          <w:bCs/>
          <w:sz w:val="24"/>
          <w:szCs w:val="24"/>
        </w:rPr>
        <w:t>County Planning and Zoning Board</w:t>
      </w:r>
      <w:bookmarkEnd w:id="48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"Roughrider Fund"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49" w:name="22. Roughrider Fund"/>
      <w:r w:rsidRPr="00D931CC">
        <w:rPr>
          <w:rFonts w:ascii="Arial" w:hAnsi="Arial" w:cs="Arial"/>
          <w:b/>
          <w:bCs/>
          <w:sz w:val="24"/>
          <w:szCs w:val="24"/>
        </w:rPr>
        <w:t>Roughrider Fund</w:t>
      </w:r>
      <w:bookmarkEnd w:id="49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"2023-10-30 Agenda &amp;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0" w:name="A. 2023-10-30 Agenda &amp; Minutes_0"/>
      <w:r w:rsidRPr="00D931CC">
        <w:rPr>
          <w:rFonts w:ascii="Arial" w:hAnsi="Arial" w:cs="Arial"/>
          <w:sz w:val="24"/>
          <w:szCs w:val="24"/>
        </w:rPr>
        <w:t>2023-10-30 Agenda &amp; Minutes</w:t>
      </w:r>
      <w:bookmarkEnd w:id="50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1" w:name="23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5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RENVILLE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2" w:name="24. CHAIRMAN RENVILLE COMMITTEE REPORTS"/>
      <w:r w:rsidRPr="00D931CC">
        <w:rPr>
          <w:rFonts w:ascii="Arial" w:hAnsi="Arial" w:cs="Arial"/>
          <w:b/>
          <w:bCs/>
          <w:sz w:val="24"/>
          <w:szCs w:val="24"/>
        </w:rPr>
        <w:t>CHAIRMAN RENVILLE COMMITTEE REPORTS</w:t>
      </w:r>
      <w:bookmarkEnd w:id="5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"Machinery and Equipment"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3" w:name="25. Machinery and Equipment"/>
      <w:r w:rsidRPr="00D931CC">
        <w:rPr>
          <w:rFonts w:ascii="Arial" w:hAnsi="Arial" w:cs="Arial"/>
          <w:b/>
          <w:bCs/>
          <w:sz w:val="24"/>
          <w:szCs w:val="24"/>
        </w:rPr>
        <w:t>Machinery and Equipment</w:t>
      </w:r>
      <w:bookmarkEnd w:id="5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"Golf Course Board"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4" w:name="26. Golf Course Board"/>
      <w:r w:rsidRPr="00D931CC">
        <w:rPr>
          <w:rFonts w:ascii="Arial" w:hAnsi="Arial" w:cs="Arial"/>
          <w:b/>
          <w:bCs/>
          <w:sz w:val="24"/>
          <w:szCs w:val="24"/>
        </w:rPr>
        <w:t>Golf Course Board</w:t>
      </w:r>
      <w:bookmarkEnd w:id="5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5" w:name="27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5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LIEBEL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6" w:name="28. CHAIRMAN LIEBEL COMMITTEE REPORTS"/>
      <w:r w:rsidRPr="00D931CC">
        <w:rPr>
          <w:rFonts w:ascii="Arial" w:hAnsi="Arial" w:cs="Arial"/>
          <w:b/>
          <w:bCs/>
          <w:sz w:val="24"/>
          <w:szCs w:val="24"/>
        </w:rPr>
        <w:t>CHAIRMAN LIEBEL COMMITTEE REPORTS</w:t>
      </w:r>
      <w:bookmarkEnd w:id="5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"Airport"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7" w:name="29. Airport"/>
      <w:r w:rsidRPr="00D931CC">
        <w:rPr>
          <w:rFonts w:ascii="Arial" w:hAnsi="Arial" w:cs="Arial"/>
          <w:b/>
          <w:bCs/>
          <w:sz w:val="24"/>
          <w:szCs w:val="24"/>
        </w:rPr>
        <w:t>Airport</w:t>
      </w:r>
      <w:bookmarkEnd w:id="57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"Board of Health"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8" w:name="30. Board of Health"/>
      <w:r w:rsidRPr="00D931CC">
        <w:rPr>
          <w:rFonts w:ascii="Arial" w:hAnsi="Arial" w:cs="Arial"/>
          <w:b/>
          <w:bCs/>
          <w:sz w:val="24"/>
          <w:szCs w:val="24"/>
        </w:rPr>
        <w:t>Board of Health</w:t>
      </w:r>
      <w:bookmarkEnd w:id="58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"Public Technology"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59" w:name="31. Public Technology"/>
      <w:r w:rsidRPr="00D931CC">
        <w:rPr>
          <w:rFonts w:ascii="Arial" w:hAnsi="Arial" w:cs="Arial"/>
          <w:b/>
          <w:bCs/>
          <w:sz w:val="24"/>
          <w:szCs w:val="24"/>
        </w:rPr>
        <w:t>Public Technology</w:t>
      </w:r>
      <w:bookmarkEnd w:id="59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0" w:name="32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60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DEVLIN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1" w:name="33. CHAIRMAN DEVLIN COMMITTEE REPORTS"/>
      <w:r w:rsidRPr="00D931CC">
        <w:rPr>
          <w:rFonts w:ascii="Arial" w:hAnsi="Arial" w:cs="Arial"/>
          <w:b/>
          <w:bCs/>
          <w:sz w:val="24"/>
          <w:szCs w:val="24"/>
        </w:rPr>
        <w:t>CHAIRMAN DEVLIN COMMITTEE REPORTS</w:t>
      </w:r>
      <w:bookmarkEnd w:id="6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"Personnel"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2" w:name="34. Personnel"/>
      <w:r w:rsidRPr="00D931CC">
        <w:rPr>
          <w:rFonts w:ascii="Arial" w:hAnsi="Arial" w:cs="Arial"/>
          <w:b/>
          <w:bCs/>
          <w:sz w:val="24"/>
          <w:szCs w:val="24"/>
        </w:rPr>
        <w:t>Personnel</w:t>
      </w:r>
      <w:bookmarkEnd w:id="62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"2023-11-01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3" w:name="A. 2023-11-01 Minutes"/>
      <w:r w:rsidRPr="00D931CC">
        <w:rPr>
          <w:rFonts w:ascii="Arial" w:hAnsi="Arial" w:cs="Arial"/>
          <w:sz w:val="24"/>
          <w:szCs w:val="24"/>
        </w:rPr>
        <w:t>2023-11-01 Minutes</w:t>
      </w:r>
      <w:bookmarkEnd w:id="63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"November Annual Step Increases: Rita Olson (11 yrs) F-6; Josh McGoven (6 yrs) H-8; Beni Green (1 yr) J-2; Peni Peterson (16 yrs) C-10; Shaun Schatz (1 yr) G-6: Kayla Grace (1 yr) K-1."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4" w:name="B. November Annual Step Increases: Rita "/>
      <w:r w:rsidRPr="00D931CC">
        <w:rPr>
          <w:rFonts w:ascii="Arial" w:hAnsi="Arial" w:cs="Arial"/>
          <w:sz w:val="24"/>
          <w:szCs w:val="24"/>
        </w:rPr>
        <w:t>November Annual Step Increases: Rita Olson (11 yrs) F-6; Josh McGoven (6 yrs) H-8; Beni Green (1 yr) J-2; Peni Peterson (16 yrs) C-10; Shaun Schatz (1 yr) G-6: Kayla Grace (1 yr) K-1.</w:t>
      </w:r>
      <w:bookmarkEnd w:id="64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"203 - Remote Employees</w:instrText>
        <w:cr/>
        <w:instrText>
310 - Unscheduled Closures</w:instrText>
        <w:cr/>
        <w:instrText>
316 - Health Insurance</w:instrText>
        <w:cr/>
        <w:instrText>
406 - Do Not Rehire</w:instrText>
        <w:cr/>
        <w:instrText>
305 - Holidays"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5" w:name="C. 203 - Remote Employees&#13;&#10;310 - Unsched"/>
      <w:r w:rsidRPr="00D931CC">
        <w:rPr>
          <w:rFonts w:ascii="Arial" w:hAnsi="Arial" w:cs="Arial"/>
          <w:sz w:val="24"/>
          <w:szCs w:val="24"/>
        </w:rPr>
        <w:t>203 - Remote Employees</w:t>
      </w:r>
      <w:r w:rsidRPr="00D931CC">
        <w:rPr>
          <w:rFonts w:ascii="Arial" w:hAnsi="Arial" w:cs="Arial"/>
          <w:sz w:val="24"/>
          <w:szCs w:val="24"/>
        </w:rPr>
        <w:br/>
      </w:r>
      <w:r w:rsidRPr="00D931CC">
        <w:rPr>
          <w:rFonts w:ascii="Arial" w:hAnsi="Arial" w:cs="Arial"/>
          <w:sz w:val="24"/>
          <w:szCs w:val="24"/>
        </w:rPr>
        <w:t>310 - Unscheduled Closures</w:t>
      </w:r>
      <w:r w:rsidRPr="00D931CC">
        <w:rPr>
          <w:rFonts w:ascii="Arial" w:hAnsi="Arial" w:cs="Arial"/>
          <w:sz w:val="24"/>
          <w:szCs w:val="24"/>
        </w:rPr>
        <w:br/>
      </w:r>
      <w:r w:rsidRPr="00D931CC">
        <w:rPr>
          <w:rFonts w:ascii="Arial" w:hAnsi="Arial" w:cs="Arial"/>
          <w:sz w:val="24"/>
          <w:szCs w:val="24"/>
        </w:rPr>
        <w:t>316 - Health Insurance</w:t>
      </w:r>
      <w:r w:rsidRPr="00D931CC">
        <w:rPr>
          <w:rFonts w:ascii="Arial" w:hAnsi="Arial" w:cs="Arial"/>
          <w:sz w:val="24"/>
          <w:szCs w:val="24"/>
        </w:rPr>
        <w:br/>
      </w:r>
      <w:r w:rsidRPr="00D931CC">
        <w:rPr>
          <w:rFonts w:ascii="Arial" w:hAnsi="Arial" w:cs="Arial"/>
          <w:sz w:val="24"/>
          <w:szCs w:val="24"/>
        </w:rPr>
        <w:t>406 - Do Not Rehire</w:t>
      </w:r>
      <w:r w:rsidRPr="00D931CC">
        <w:rPr>
          <w:rFonts w:ascii="Arial" w:hAnsi="Arial" w:cs="Arial"/>
          <w:sz w:val="24"/>
          <w:szCs w:val="24"/>
        </w:rPr>
        <w:br/>
      </w:r>
      <w:r w:rsidRPr="00D931CC">
        <w:rPr>
          <w:rFonts w:ascii="Arial" w:hAnsi="Arial" w:cs="Arial"/>
          <w:sz w:val="24"/>
          <w:szCs w:val="24"/>
        </w:rPr>
        <w:t>305 - Holidays</w:t>
      </w:r>
      <w:bookmarkEnd w:id="6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"Ways, Means, Finance"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6" w:name="35. Ways, Means, Finance"/>
      <w:r w:rsidRPr="00D931CC">
        <w:rPr>
          <w:rFonts w:ascii="Arial" w:hAnsi="Arial" w:cs="Arial"/>
          <w:b/>
          <w:bCs/>
          <w:sz w:val="24"/>
          <w:szCs w:val="24"/>
        </w:rPr>
        <w:t>Ways, Means, Finance</w:t>
      </w:r>
      <w:bookmarkEnd w:id="66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"2023-11-01 Minutes"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7" w:name="A. 2023-11-01 Minutes_0"/>
      <w:r w:rsidRPr="00D931CC">
        <w:rPr>
          <w:rFonts w:ascii="Arial" w:hAnsi="Arial" w:cs="Arial"/>
          <w:sz w:val="24"/>
          <w:szCs w:val="24"/>
        </w:rPr>
        <w:t>2023-11-01 Minutes</w:t>
      </w:r>
      <w:bookmarkEnd w:id="6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"October GPT and Monthly Transfers"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8" w:name="B. October GPT and Monthly Transfers"/>
      <w:r w:rsidRPr="00D931CC">
        <w:rPr>
          <w:rFonts w:ascii="Arial" w:hAnsi="Arial" w:cs="Arial"/>
          <w:sz w:val="24"/>
          <w:szCs w:val="24"/>
        </w:rPr>
        <w:t>October GPT and Monthly Transfers</w:t>
      </w:r>
      <w:bookmarkEnd w:id="6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 xml:space="preserve">TC "2024 Fox Hills Usage Agreements </w:instrText>
        <w:cr/>
        <w:instrText xml:space="preserve">
Alexander Public School </w:instrText>
        <w:cr/>
        <w:instrText>
McKenzie County Public School Dist 1 " \f t</w:instrText>
      </w:r>
      <w:r>
        <w:rPr>
          <w:rFonts w:ascii="Arial" w:hAnsi="Arial" w:cs="Arial"/>
          <w:sz w:val="24"/>
          <w:szCs w:val="24"/>
        </w:rPr>
        <w:fldChar w:fldCharType="end"/>
      </w:r>
      <w:r w:rsidRPr="00D931CC">
        <w:rPr>
          <w:rFonts w:ascii="Arial" w:hAnsi="Arial" w:cs="Arial"/>
          <w:sz w:val="24"/>
          <w:szCs w:val="24"/>
        </w:rPr>
        <w:t xml:space="preserve">2024 Fox Hills Usage Agreements </w:t>
      </w:r>
    </w:p>
    <w:p w:rsidRPr="00D931CC" w:rsidP="00D931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ind w:left="1920" w:hanging="360"/>
        <w:jc w:val="left"/>
        <w:rPr>
          <w:rFonts w:ascii="Arial" w:hAnsi="Arial" w:cs="Arial"/>
          <w:sz w:val="24"/>
          <w:szCs w:val="24"/>
        </w:rPr>
      </w:pPr>
      <w:r w:rsidRPr="00D931CC">
        <w:rPr>
          <w:rFonts w:ascii="Arial" w:hAnsi="Arial" w:cs="Arial"/>
          <w:sz w:val="24"/>
          <w:szCs w:val="24"/>
        </w:rPr>
        <w:t>Alexander Public School</w:t>
      </w:r>
    </w:p>
    <w:p w:rsidRPr="00D931CC" w:rsidP="00D931C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ind w:left="1920" w:hanging="360"/>
        <w:jc w:val="left"/>
        <w:rPr>
          <w:rFonts w:ascii="Arial" w:hAnsi="Arial" w:cs="Arial"/>
          <w:sz w:val="24"/>
          <w:szCs w:val="24"/>
        </w:rPr>
      </w:pPr>
      <w:r w:rsidRPr="00D931CC">
        <w:rPr>
          <w:rFonts w:ascii="Arial" w:hAnsi="Arial" w:cs="Arial"/>
          <w:sz w:val="24"/>
          <w:szCs w:val="24"/>
        </w:rPr>
        <w:t>McKenzie County Public School Dist 1</w:t>
      </w:r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"2024 Golf Course Food &amp; Beverage Agreement"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69" w:name="D. 2024 Golf Course Food &amp; Beverage Agre"/>
      <w:r w:rsidRPr="00D931CC">
        <w:rPr>
          <w:rFonts w:ascii="Arial" w:hAnsi="Arial" w:cs="Arial"/>
          <w:sz w:val="24"/>
          <w:szCs w:val="24"/>
        </w:rPr>
        <w:t>2024 Golf Course Food &amp; Beverage Agreement</w:t>
      </w:r>
      <w:bookmarkEnd w:id="69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"2024 Golf Course Fund-Raising and Marketing Agreement"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0" w:name="E. 2024 Golf Course Fund-Raising and Mar"/>
      <w:r w:rsidRPr="00D931CC">
        <w:rPr>
          <w:rFonts w:ascii="Arial" w:hAnsi="Arial" w:cs="Arial"/>
          <w:sz w:val="24"/>
          <w:szCs w:val="24"/>
        </w:rPr>
        <w:t>2024 Golf Course Fund-Raising and Marketing Agreement</w:t>
      </w:r>
      <w:bookmarkEnd w:id="70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"WCCBA Buyout and Lease Termination Agreement"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1" w:name="F. WCCBA Buyout and Lease Termination Ag"/>
      <w:r w:rsidRPr="00D931CC">
        <w:rPr>
          <w:rFonts w:ascii="Arial" w:hAnsi="Arial" w:cs="Arial"/>
          <w:sz w:val="24"/>
          <w:szCs w:val="24"/>
        </w:rPr>
        <w:t>WCCBA Buyout and Lease Termination Agreement</w:t>
      </w:r>
      <w:bookmarkEnd w:id="7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"LEC Joint Powers Board"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2" w:name="36. LEC Joint Powers Board"/>
      <w:r w:rsidRPr="00D931CC">
        <w:rPr>
          <w:rFonts w:ascii="Arial" w:hAnsi="Arial" w:cs="Arial"/>
          <w:b/>
          <w:bCs/>
          <w:sz w:val="24"/>
          <w:szCs w:val="24"/>
        </w:rPr>
        <w:t>LEC Joint Powers Board</w:t>
      </w:r>
      <w:bookmarkEnd w:id="7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"Lodging Tax Committee"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3" w:name="37. Lodging Tax Committee"/>
      <w:r w:rsidRPr="00D931CC">
        <w:rPr>
          <w:rFonts w:ascii="Arial" w:hAnsi="Arial" w:cs="Arial"/>
          <w:b/>
          <w:bCs/>
          <w:sz w:val="24"/>
          <w:szCs w:val="24"/>
        </w:rPr>
        <w:t>Lodging Tax Committee</w:t>
      </w:r>
      <w:bookmarkEnd w:id="7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"Home Rule Charter"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4" w:name="38. Home Rule Charter"/>
      <w:r w:rsidRPr="00D931CC">
        <w:rPr>
          <w:rFonts w:ascii="Arial" w:hAnsi="Arial" w:cs="Arial"/>
          <w:b/>
          <w:bCs/>
          <w:sz w:val="24"/>
          <w:szCs w:val="24"/>
        </w:rPr>
        <w:t>Home Rule Charter</w:t>
      </w:r>
      <w:bookmarkEnd w:id="7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"Wolf Run Village Board"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5" w:name="39. Wolf Run Village Board"/>
      <w:r w:rsidRPr="00D931CC">
        <w:rPr>
          <w:rFonts w:ascii="Arial" w:hAnsi="Arial" w:cs="Arial"/>
          <w:b/>
          <w:bCs/>
          <w:sz w:val="24"/>
          <w:szCs w:val="24"/>
        </w:rPr>
        <w:t>Wolf Run Village Board</w:t>
      </w:r>
      <w:bookmarkEnd w:id="7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6" w:name="40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76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"CHAIRMAN BULZOMI COMMITTEE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7" w:name="41. CHAIRMAN BULZOMI COMMITTEE REPORTS"/>
      <w:r w:rsidRPr="00D931CC">
        <w:rPr>
          <w:rFonts w:ascii="Arial" w:hAnsi="Arial" w:cs="Arial"/>
          <w:b/>
          <w:bCs/>
          <w:sz w:val="24"/>
          <w:szCs w:val="24"/>
        </w:rPr>
        <w:t>CHAIRMAN BULZOMI COMMITTEE REPORTS</w:t>
      </w:r>
      <w:bookmarkEnd w:id="77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"Pest/Forestry/Vector"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8" w:name="42. Pest/Forestry/Vector"/>
      <w:r w:rsidRPr="00D931CC">
        <w:rPr>
          <w:rFonts w:ascii="Arial" w:hAnsi="Arial" w:cs="Arial"/>
          <w:b/>
          <w:bCs/>
          <w:sz w:val="24"/>
          <w:szCs w:val="24"/>
        </w:rPr>
        <w:t>Pest/Forestry/Vector</w:t>
      </w:r>
      <w:bookmarkEnd w:id="78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"Franchise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79" w:name="43. Franchise"/>
      <w:r w:rsidRPr="00D931CC">
        <w:rPr>
          <w:rFonts w:ascii="Arial" w:hAnsi="Arial" w:cs="Arial"/>
          <w:b/>
          <w:bCs/>
          <w:sz w:val="24"/>
          <w:szCs w:val="24"/>
        </w:rPr>
        <w:t>Franchise </w:t>
      </w:r>
      <w:bookmarkEnd w:id="79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"Additions to Agenda"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0" w:name="44. Additions to Agenda"/>
      <w:r w:rsidRPr="00D931CC">
        <w:rPr>
          <w:rFonts w:ascii="Arial" w:hAnsi="Arial" w:cs="Arial"/>
          <w:b/>
          <w:bCs/>
          <w:sz w:val="24"/>
          <w:szCs w:val="24"/>
        </w:rPr>
        <w:t>Additions to Agenda</w:t>
      </w:r>
      <w:bookmarkEnd w:id="80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"STAFF REPORTS"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1" w:name="45. STAFF REPORTS"/>
      <w:r w:rsidRPr="00D931CC">
        <w:rPr>
          <w:rFonts w:ascii="Arial" w:hAnsi="Arial" w:cs="Arial"/>
          <w:b/>
          <w:bCs/>
          <w:sz w:val="24"/>
          <w:szCs w:val="24"/>
          <w:u w:val="single"/>
        </w:rPr>
        <w:t>STAFF REPORTS</w:t>
      </w:r>
      <w:bookmarkEnd w:id="81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"Mayor"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2" w:name="46. Mayor"/>
      <w:r w:rsidRPr="00D931CC">
        <w:rPr>
          <w:rFonts w:ascii="Arial" w:hAnsi="Arial" w:cs="Arial"/>
          <w:b/>
          <w:bCs/>
          <w:sz w:val="24"/>
          <w:szCs w:val="24"/>
        </w:rPr>
        <w:t>Mayor</w:t>
      </w:r>
      <w:bookmarkEnd w:id="8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"City Finance Director"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3" w:name="47. City Finance Director"/>
      <w:r w:rsidRPr="00D931CC">
        <w:rPr>
          <w:rFonts w:ascii="Arial" w:hAnsi="Arial" w:cs="Arial"/>
          <w:b/>
          <w:bCs/>
          <w:sz w:val="24"/>
          <w:szCs w:val="24"/>
        </w:rPr>
        <w:t>City Finance Director</w:t>
      </w:r>
      <w:bookmarkEnd w:id="8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"City Administrator"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4" w:name="48. City Administrator"/>
      <w:r w:rsidRPr="00D931CC">
        <w:rPr>
          <w:rFonts w:ascii="Arial" w:hAnsi="Arial" w:cs="Arial"/>
          <w:b/>
          <w:bCs/>
          <w:sz w:val="24"/>
          <w:szCs w:val="24"/>
        </w:rPr>
        <w:t>City Administrator</w:t>
      </w:r>
      <w:bookmarkEnd w:id="8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"Superintendent of Public Works"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5" w:name="49. Superintendent of Public Works"/>
      <w:r w:rsidRPr="00D931CC">
        <w:rPr>
          <w:rFonts w:ascii="Arial" w:hAnsi="Arial" w:cs="Arial"/>
          <w:b/>
          <w:bCs/>
          <w:sz w:val="24"/>
          <w:szCs w:val="24"/>
        </w:rPr>
        <w:t>Superintendent of Public Works</w:t>
      </w:r>
      <w:bookmarkEnd w:id="85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"Change Order 5 - Construction Engineers, Inc (New Public Works Facility) $66,765"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6" w:name="A. Change Order 5 - Construction Enginee"/>
      <w:r w:rsidRPr="00D931CC">
        <w:rPr>
          <w:rFonts w:ascii="Arial" w:hAnsi="Arial" w:cs="Arial"/>
          <w:sz w:val="24"/>
          <w:szCs w:val="24"/>
        </w:rPr>
        <w:t>Change Order 5 - Construction Engineers, Inc (New Public Works Facility) $66,765</w:t>
      </w:r>
      <w:bookmarkEnd w:id="86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"Change Order 6 - Construction Engineers (New Public Works Facility) $11,334."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7" w:name="B. Change Order 6 - Construction Enginee"/>
      <w:r w:rsidRPr="00D931CC">
        <w:rPr>
          <w:rFonts w:ascii="Arial" w:hAnsi="Arial" w:cs="Arial"/>
          <w:sz w:val="24"/>
          <w:szCs w:val="24"/>
        </w:rPr>
        <w:t>Change Order 6 - Construction Engineers (New Public Works Facility) $11,334.</w:t>
      </w:r>
      <w:bookmarkEnd w:id="87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"Pay Application 8 - Construction Engineers, Inc (New Public Works Facility) $1,395,168.05"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8" w:name="C. Pay Application 8 - Construction Engi"/>
      <w:r w:rsidRPr="00D931CC">
        <w:rPr>
          <w:rFonts w:ascii="Arial" w:hAnsi="Arial" w:cs="Arial"/>
          <w:sz w:val="24"/>
          <w:szCs w:val="24"/>
        </w:rPr>
        <w:t>Pay Application 8 - Construction Engineers, Inc (New Public Works Facility) $1,395,168.05</w:t>
      </w:r>
      <w:bookmarkEnd w:id="88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"NDDOT Amendment to Cost Participation and Maintenance Agreement (Project NH-7-023(064)003)"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89" w:name="D. NDDOT Amendment to Cost Participation"/>
      <w:r w:rsidRPr="00D931CC">
        <w:rPr>
          <w:rFonts w:ascii="Arial" w:hAnsi="Arial" w:cs="Arial"/>
          <w:sz w:val="24"/>
          <w:szCs w:val="24"/>
        </w:rPr>
        <w:t>NDDOT Amendment to Cost Participation and Maintenance Agreement (Project NH-7-023(064)003)</w:t>
      </w:r>
      <w:bookmarkEnd w:id="89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"NDDOT Maintenance Agreement (ND 1806 from 31st St NW to ND-23B)"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0" w:name="E. NDDOT Maintenance Agreement (ND 1806 "/>
      <w:r w:rsidRPr="00D931CC">
        <w:rPr>
          <w:rFonts w:ascii="Arial" w:hAnsi="Arial" w:cs="Arial"/>
          <w:sz w:val="24"/>
          <w:szCs w:val="24"/>
        </w:rPr>
        <w:t>NDDOT Maintenance Agreement (ND 1806 from 31st St NW to ND-23B)</w:t>
      </w:r>
      <w:bookmarkEnd w:id="90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"Dollar General (406 Hunters Run St) Bond Release"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1" w:name="F. Dollar General (406 Hunters Run St) B"/>
      <w:r w:rsidRPr="00D931CC">
        <w:rPr>
          <w:rFonts w:ascii="Arial" w:hAnsi="Arial" w:cs="Arial"/>
          <w:sz w:val="24"/>
          <w:szCs w:val="24"/>
        </w:rPr>
        <w:t>Dollar General (406 Hunters Run St) Bond Release</w:t>
      </w:r>
      <w:bookmarkEnd w:id="91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"Resolution 2023-15 Resolution Approving Final Urban Area Boundary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2" w:name="G. Resolution 2023-15 Resolution Approvi"/>
      <w:r w:rsidRPr="00D931CC">
        <w:rPr>
          <w:rFonts w:ascii="Arial" w:hAnsi="Arial" w:cs="Arial"/>
          <w:sz w:val="24"/>
          <w:szCs w:val="24"/>
        </w:rPr>
        <w:t>Resolution 2023-15 Resolution Approving Final Urban Area Boundary </w:t>
      </w:r>
      <w:bookmarkEnd w:id="92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"City Assessor"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3" w:name="50. City Assessor"/>
      <w:r w:rsidRPr="00D931CC">
        <w:rPr>
          <w:rFonts w:ascii="Arial" w:hAnsi="Arial" w:cs="Arial"/>
          <w:b/>
          <w:bCs/>
          <w:sz w:val="24"/>
          <w:szCs w:val="24"/>
        </w:rPr>
        <w:t>City Assessor</w:t>
      </w:r>
      <w:bookmarkEnd w:id="93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"Workforce Development 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4" w:name="51. Workforce Development"/>
      <w:r w:rsidRPr="00D931CC">
        <w:rPr>
          <w:rFonts w:ascii="Arial" w:hAnsi="Arial" w:cs="Arial"/>
          <w:b/>
          <w:bCs/>
          <w:sz w:val="24"/>
          <w:szCs w:val="24"/>
        </w:rPr>
        <w:t>Workforce Development </w:t>
      </w:r>
      <w:bookmarkEnd w:id="94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"City Attorney"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5" w:name="52. City Attorney"/>
      <w:r w:rsidRPr="00D931CC">
        <w:rPr>
          <w:rFonts w:ascii="Arial" w:hAnsi="Arial" w:cs="Arial"/>
          <w:b/>
          <w:bCs/>
          <w:sz w:val="24"/>
          <w:szCs w:val="24"/>
        </w:rPr>
        <w:t>City Attorney</w:t>
      </w:r>
      <w:bookmarkEnd w:id="95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"NEW BUSINESS"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6" w:name="53. NEW BUSINESS"/>
      <w:r w:rsidRPr="00D931CC">
        <w:rPr>
          <w:rFonts w:ascii="Arial" w:hAnsi="Arial" w:cs="Arial"/>
          <w:b/>
          <w:bCs/>
          <w:sz w:val="24"/>
          <w:szCs w:val="24"/>
        </w:rPr>
        <w:t>NEW BUSINESS</w:t>
      </w:r>
      <w:bookmarkEnd w:id="96"/>
    </w:p>
    <w:p w:rsidR="00D931CC" w:rsidRPr="00D931CC" w:rsidP="00D931CC" w14:textId="7777777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"McKenzie County Emergency Management - Multi Hazard Mitigation Plan"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7" w:name="A. McKenzie County Emergency Management "/>
      <w:r w:rsidRPr="00D931CC">
        <w:rPr>
          <w:rFonts w:ascii="Arial" w:hAnsi="Arial" w:cs="Arial"/>
          <w:sz w:val="24"/>
          <w:szCs w:val="24"/>
        </w:rPr>
        <w:t>McKenzie County Emergency Management - Multi Hazard Mitigation Plan</w:t>
      </w:r>
      <w:bookmarkEnd w:id="97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"APPROVAL OF BILLS"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8" w:name="54. APPROVAL OF BILLS"/>
      <w:r w:rsidRPr="00D931CC">
        <w:rPr>
          <w:rFonts w:ascii="Arial" w:hAnsi="Arial" w:cs="Arial"/>
          <w:b/>
          <w:bCs/>
          <w:sz w:val="24"/>
          <w:szCs w:val="24"/>
        </w:rPr>
        <w:t>APPROVAL OF BILLS</w:t>
      </w:r>
      <w:bookmarkEnd w:id="98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"INFORMATION"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99" w:name="55. INFORMATION"/>
      <w:r w:rsidRPr="00D931CC">
        <w:rPr>
          <w:rFonts w:ascii="Arial" w:hAnsi="Arial" w:cs="Arial"/>
          <w:b/>
          <w:bCs/>
          <w:sz w:val="24"/>
          <w:szCs w:val="24"/>
        </w:rPr>
        <w:t>INFORMATION</w:t>
      </w:r>
      <w:bookmarkEnd w:id="99"/>
    </w:p>
    <w:p w:rsidR="00D931CC" w:rsidRPr="00D931CC" w:rsidP="00D931CC" w14:textId="7777777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Pr="00D931CC">
        <w:rPr>
          <w:rFonts w:ascii="Arial" w:hAnsi="Arial" w:cs="Arial"/>
          <w:sz w:val="24"/>
          <w:szCs w:val="24"/>
        </w:rPr>
        <w:instrText>TC "ADJOURNMENT" \f t</w:instrText>
      </w:r>
      <w:r>
        <w:rPr>
          <w:rFonts w:ascii="Arial" w:hAnsi="Arial" w:cs="Arial"/>
          <w:sz w:val="24"/>
          <w:szCs w:val="24"/>
        </w:rPr>
        <w:fldChar w:fldCharType="end"/>
      </w:r>
      <w:bookmarkStart w:id="100" w:name="56. ADJOURNMENT"/>
      <w:r w:rsidRPr="00D931CC">
        <w:rPr>
          <w:rFonts w:ascii="Arial" w:hAnsi="Arial" w:cs="Arial"/>
          <w:b/>
          <w:bCs/>
          <w:sz w:val="24"/>
          <w:szCs w:val="24"/>
        </w:rPr>
        <w:t>ADJOURNMENT</w:t>
      </w:r>
      <w:bookmarkEnd w:id="100"/>
      <w:bookmarkEnd w:id="0"/>
    </w:p>
    <w:p w:rsidR="00D931CC" w:rsidP="00D931CC" w14:paraId="2DB90267" w14:textId="02AD7498">
      <w:pPr>
        <w:rPr>
          <w:rFonts w:ascii="Arial" w:hAnsi="Arial" w:cs="Arial"/>
          <w:sz w:val="24"/>
          <w:szCs w:val="24"/>
        </w:rPr>
      </w:pPr>
    </w:p>
    <w:p w:rsidR="00D931CC" w:rsidRPr="00D931CC" w:rsidP="00D931CC" w14:paraId="21CD4E34" w14:textId="77777777">
      <w:pPr>
        <w:rPr>
          <w:rFonts w:ascii="Arial" w:hAnsi="Arial" w:cs="Arial"/>
          <w:sz w:val="24"/>
          <w:szCs w:val="24"/>
        </w:rPr>
      </w:pPr>
    </w:p>
    <w:p w:rsidR="00D931CC" w:rsidRPr="00D931CC" w14:paraId="5BD330C6" w14:textId="77777777">
      <w:pPr>
        <w:rPr>
          <w:rFonts w:ascii="Arial" w:hAnsi="Arial" w:cs="Arial"/>
          <w:sz w:val="24"/>
          <w:szCs w:val="24"/>
        </w:rPr>
      </w:pPr>
    </w:p>
    <w:sectPr w:rsidSect="00D931CC">
      <w:footerReference w:type="default" r:id="rId5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charset w:val="00"/>
    <w:family w:val="auto"/>
    <w:pitch w:val="default"/>
  </w:font>
  <w:font w:name="Symbol">
    <w:charset w:val="00"/>
    <w:family w:val="auto"/>
    <w:pitch w:val="default"/>
  </w:font>
  <w:font w:name="Courier New">
    <w:charset w:val="00"/>
    <w:family w:val="auto"/>
    <w:pitch w:val="default"/>
  </w:font>
  <w:font w:name="Wingding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400"/>
      </w:pPr>
    </w:lvl>
    <w:lvl w:ilvl="3">
      <w:start w:val="1"/>
      <w:numFmt w:val="lowerLetter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lowerRoman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decimal"/>
      <w:lvlText w:val="%6."/>
      <w:lvlJc w:val="lef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decimal"/>
      <w:lvlText w:val="%9."/>
      <w:lvlJc w:val="left"/>
      <w:pPr>
        <w:tabs>
          <w:tab w:val="num" w:pos="4000"/>
        </w:tabs>
        <w:ind w:left="4000" w:hanging="400"/>
      </w:p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CC"/>
    <w:rsid w:val="004D37EB"/>
    <w:rsid w:val="00D931C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713A12"/>
  <w15:chartTrackingRefBased/>
  <w15:docId w15:val="{37C9D63A-7C7E-40F6-84FC-9114BA9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Roberts</dc:creator>
  <cp:lastModifiedBy>Russell Roberts</cp:lastModifiedBy>
  <cp:revision>1</cp:revision>
  <cp:lastPrinted>2023-11-06T21:44:57Z</cp:lastPrinted>
  <dcterms:created xsi:type="dcterms:W3CDTF">2022-11-30T13:39:00Z</dcterms:created>
  <dcterms:modified xsi:type="dcterms:W3CDTF">2022-11-30T13:45:00Z</dcterms:modified>
</cp:coreProperties>
</file>