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B7" w:rsidRPr="00CF5703" w:rsidRDefault="00876DB7" w:rsidP="00876DB7">
      <w:pPr>
        <w:tabs>
          <w:tab w:val="left" w:pos="0"/>
          <w:tab w:val="left" w:pos="720"/>
        </w:tabs>
        <w:suppressAutoHyphens/>
        <w:spacing w:line="240" w:lineRule="atLeast"/>
        <w:jc w:val="both"/>
        <w:rPr>
          <w:spacing w:val="-3"/>
          <w:sz w:val="24"/>
          <w:szCs w:val="24"/>
        </w:rPr>
      </w:pPr>
      <w:bookmarkStart w:id="0" w:name="_GoBack"/>
      <w:bookmarkEnd w:id="0"/>
      <w:r w:rsidRPr="00CF5703">
        <w:rPr>
          <w:spacing w:val="-3"/>
          <w:sz w:val="24"/>
          <w:szCs w:val="24"/>
        </w:rPr>
        <w:t>CITY OF WATFORD CITY</w:t>
      </w:r>
    </w:p>
    <w:p w:rsidR="00876DB7" w:rsidRPr="00CF5703" w:rsidRDefault="00876DB7" w:rsidP="00876DB7">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876DB7" w:rsidRPr="00CF5703" w:rsidRDefault="00054A9E" w:rsidP="00876DB7">
      <w:pPr>
        <w:tabs>
          <w:tab w:val="left" w:pos="0"/>
        </w:tabs>
        <w:suppressAutoHyphens/>
        <w:spacing w:line="240" w:lineRule="atLeast"/>
        <w:jc w:val="both"/>
        <w:rPr>
          <w:spacing w:val="-3"/>
          <w:sz w:val="24"/>
          <w:szCs w:val="24"/>
        </w:rPr>
      </w:pPr>
      <w:r>
        <w:rPr>
          <w:spacing w:val="-3"/>
          <w:sz w:val="24"/>
          <w:szCs w:val="24"/>
        </w:rPr>
        <w:t>December 7</w:t>
      </w:r>
      <w:r w:rsidR="00876DB7">
        <w:rPr>
          <w:spacing w:val="-3"/>
          <w:sz w:val="24"/>
          <w:szCs w:val="24"/>
        </w:rPr>
        <w:t>, 2015</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CF5703">
        <w:rPr>
          <w:spacing w:val="-3"/>
          <w:sz w:val="24"/>
          <w:szCs w:val="24"/>
        </w:rPr>
        <w:t>Minutes of the regular City Council meeting held on</w:t>
      </w:r>
      <w:r w:rsidR="004B0A3B">
        <w:rPr>
          <w:spacing w:val="-3"/>
          <w:sz w:val="24"/>
          <w:szCs w:val="24"/>
        </w:rPr>
        <w:t xml:space="preserve"> </w:t>
      </w:r>
      <w:r w:rsidR="00054A9E">
        <w:rPr>
          <w:spacing w:val="-3"/>
          <w:sz w:val="24"/>
          <w:szCs w:val="24"/>
        </w:rPr>
        <w:t>December 7</w:t>
      </w:r>
      <w:r w:rsidRPr="00CF5703">
        <w:rPr>
          <w:spacing w:val="-3"/>
          <w:sz w:val="24"/>
          <w:szCs w:val="24"/>
        </w:rPr>
        <w:t>, 20</w:t>
      </w:r>
      <w:r>
        <w:rPr>
          <w:spacing w:val="-3"/>
          <w:sz w:val="24"/>
          <w:szCs w:val="24"/>
        </w:rPr>
        <w:t>15</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Pr>
          <w:spacing w:val="-3"/>
          <w:sz w:val="24"/>
          <w:szCs w:val="24"/>
        </w:rPr>
        <w:t xml:space="preserve">Mayor Brent Sanford and </w:t>
      </w:r>
      <w:r w:rsidRPr="00CF5703">
        <w:rPr>
          <w:spacing w:val="-3"/>
          <w:sz w:val="24"/>
          <w:szCs w:val="24"/>
        </w:rPr>
        <w:t>Council Members</w:t>
      </w:r>
      <w:r>
        <w:rPr>
          <w:spacing w:val="-3"/>
          <w:sz w:val="24"/>
          <w:szCs w:val="24"/>
        </w:rPr>
        <w:t xml:space="preserve"> Justin Voll, Steve Sanford, Marty Mulder, </w:t>
      </w:r>
      <w:r w:rsidR="002B09A8">
        <w:rPr>
          <w:spacing w:val="-3"/>
          <w:sz w:val="24"/>
          <w:szCs w:val="24"/>
        </w:rPr>
        <w:t xml:space="preserve">Doug Bolken, Phil Riely, </w:t>
      </w:r>
      <w:r>
        <w:rPr>
          <w:spacing w:val="-3"/>
          <w:sz w:val="24"/>
          <w:szCs w:val="24"/>
        </w:rPr>
        <w:t>and Aaron Gravos.</w:t>
      </w:r>
      <w:r w:rsidR="004B0A3B">
        <w:rPr>
          <w:spacing w:val="-3"/>
          <w:sz w:val="24"/>
          <w:szCs w:val="24"/>
        </w:rPr>
        <w:t xml:space="preserve"> </w:t>
      </w:r>
      <w:r w:rsidRPr="00CF5703">
        <w:rPr>
          <w:spacing w:val="-3"/>
          <w:sz w:val="24"/>
          <w:szCs w:val="24"/>
        </w:rPr>
        <w:t>Also present w</w:t>
      </w:r>
      <w:r>
        <w:rPr>
          <w:spacing w:val="-3"/>
          <w:sz w:val="24"/>
          <w:szCs w:val="24"/>
        </w:rPr>
        <w:t>ere City Planner Curt Moen, City Auditor Peni Peterson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4E4F7F">
        <w:rPr>
          <w:spacing w:val="-3"/>
          <w:sz w:val="24"/>
          <w:szCs w:val="24"/>
        </w:rPr>
        <w:t>Council Member</w:t>
      </w:r>
      <w:r>
        <w:rPr>
          <w:spacing w:val="-3"/>
          <w:sz w:val="24"/>
          <w:szCs w:val="24"/>
        </w:rPr>
        <w:t xml:space="preserve"> Mulder </w:t>
      </w:r>
      <w:r w:rsidRPr="004E4F7F">
        <w:rPr>
          <w:spacing w:val="-3"/>
          <w:sz w:val="24"/>
          <w:szCs w:val="24"/>
        </w:rPr>
        <w:t xml:space="preserve">moved to approve the </w:t>
      </w:r>
      <w:r>
        <w:rPr>
          <w:spacing w:val="-3"/>
          <w:sz w:val="24"/>
          <w:szCs w:val="24"/>
        </w:rPr>
        <w:t xml:space="preserve">minutes of the city council meetings held on </w:t>
      </w:r>
      <w:r w:rsidR="00054A9E">
        <w:rPr>
          <w:spacing w:val="-3"/>
          <w:sz w:val="24"/>
          <w:szCs w:val="24"/>
        </w:rPr>
        <w:t>November 2</w:t>
      </w:r>
      <w:r w:rsidR="002B09A8">
        <w:rPr>
          <w:spacing w:val="-3"/>
          <w:sz w:val="24"/>
          <w:szCs w:val="24"/>
        </w:rPr>
        <w:t xml:space="preserve"> and </w:t>
      </w:r>
      <w:r w:rsidR="00054A9E">
        <w:rPr>
          <w:spacing w:val="-3"/>
          <w:sz w:val="24"/>
          <w:szCs w:val="24"/>
        </w:rPr>
        <w:t>19</w:t>
      </w:r>
      <w:r w:rsidR="00387C16">
        <w:rPr>
          <w:spacing w:val="-3"/>
          <w:sz w:val="24"/>
          <w:szCs w:val="24"/>
        </w:rPr>
        <w:t>, 2015</w:t>
      </w:r>
      <w:r>
        <w:rPr>
          <w:sz w:val="24"/>
          <w:szCs w:val="24"/>
        </w:rPr>
        <w:t>.  Motion also included approving the a</w:t>
      </w:r>
      <w:r w:rsidRPr="004E4F7F">
        <w:rPr>
          <w:spacing w:val="-3"/>
          <w:sz w:val="24"/>
          <w:szCs w:val="24"/>
        </w:rPr>
        <w:t>genda.  Motion seconded by Council Member</w:t>
      </w:r>
      <w:r>
        <w:rPr>
          <w:spacing w:val="-3"/>
          <w:sz w:val="24"/>
          <w:szCs w:val="24"/>
        </w:rPr>
        <w:t xml:space="preserve"> </w:t>
      </w:r>
      <w:r w:rsidR="00054A9E">
        <w:rPr>
          <w:spacing w:val="-3"/>
          <w:sz w:val="24"/>
          <w:szCs w:val="24"/>
        </w:rPr>
        <w:t>Sanford</w:t>
      </w:r>
      <w:r>
        <w:rPr>
          <w:spacing w:val="-3"/>
          <w:sz w:val="24"/>
          <w:szCs w:val="24"/>
        </w:rPr>
        <w:t xml:space="preserve"> </w:t>
      </w:r>
      <w:r w:rsidRPr="004E4F7F">
        <w:rPr>
          <w:spacing w:val="-3"/>
          <w:sz w:val="24"/>
          <w:szCs w:val="24"/>
        </w:rPr>
        <w:t>and carried unanimously.</w:t>
      </w:r>
      <w:r>
        <w:rPr>
          <w:spacing w:val="-3"/>
          <w:sz w:val="24"/>
          <w:szCs w:val="24"/>
        </w:rPr>
        <w:t xml:space="preserve">  </w:t>
      </w:r>
    </w:p>
    <w:p w:rsidR="002B09A8" w:rsidRDefault="002B09A8" w:rsidP="00876DB7">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Chad Larson, Krause-Anderson, presented Pay Application #12 in the amount of $3,483,117.32.</w:t>
      </w:r>
    </w:p>
    <w:p w:rsidR="00054A9E" w:rsidRDefault="00054A9E" w:rsidP="00054A9E">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Council Member Bolken moved to approve Pay Application #12 from Krause-Anderson (Watford City Events Center) in the amount of $3,483,117.32.  Motion seconded by Council Member Riely and carried by the following roll call vote: ayes: Riely, Sanford, Voll, Gravos, Mulder, and Bolken; nays: none.</w:t>
      </w:r>
    </w:p>
    <w:p w:rsidR="00054A9E" w:rsidRDefault="00054A9E" w:rsidP="00054A9E">
      <w:pPr>
        <w:tabs>
          <w:tab w:val="left" w:pos="0"/>
        </w:tabs>
        <w:suppressAutoHyphens/>
        <w:spacing w:line="240" w:lineRule="atLeast"/>
        <w:jc w:val="both"/>
        <w:rPr>
          <w:spacing w:val="-3"/>
          <w:sz w:val="24"/>
          <w:szCs w:val="24"/>
        </w:rPr>
      </w:pPr>
    </w:p>
    <w:p w:rsidR="00054A9E" w:rsidRDefault="00054A9E" w:rsidP="00876DB7">
      <w:pPr>
        <w:tabs>
          <w:tab w:val="left" w:pos="0"/>
        </w:tabs>
        <w:suppressAutoHyphens/>
        <w:spacing w:line="240" w:lineRule="atLeast"/>
        <w:jc w:val="both"/>
        <w:rPr>
          <w:spacing w:val="-3"/>
          <w:sz w:val="24"/>
          <w:szCs w:val="24"/>
        </w:rPr>
      </w:pPr>
      <w:r>
        <w:rPr>
          <w:spacing w:val="-3"/>
          <w:sz w:val="24"/>
          <w:szCs w:val="24"/>
        </w:rPr>
        <w:t xml:space="preserve">Ron Bass, </w:t>
      </w:r>
      <w:proofErr w:type="spellStart"/>
      <w:r>
        <w:rPr>
          <w:spacing w:val="-3"/>
          <w:sz w:val="24"/>
          <w:szCs w:val="24"/>
        </w:rPr>
        <w:t>WhippleWood</w:t>
      </w:r>
      <w:proofErr w:type="spellEnd"/>
      <w:r>
        <w:rPr>
          <w:spacing w:val="-3"/>
          <w:sz w:val="24"/>
          <w:szCs w:val="24"/>
        </w:rPr>
        <w:t>, CPAs</w:t>
      </w:r>
      <w:r w:rsidR="00327268">
        <w:rPr>
          <w:spacing w:val="-3"/>
          <w:sz w:val="24"/>
          <w:szCs w:val="24"/>
        </w:rPr>
        <w:t>, provided information regarding the 2013 and 2014 audits.</w:t>
      </w:r>
    </w:p>
    <w:p w:rsidR="00054A9E" w:rsidRDefault="00054A9E" w:rsidP="00876DB7">
      <w:pPr>
        <w:tabs>
          <w:tab w:val="left" w:pos="0"/>
        </w:tabs>
        <w:suppressAutoHyphens/>
        <w:spacing w:line="240" w:lineRule="atLeast"/>
        <w:jc w:val="both"/>
        <w:rPr>
          <w:spacing w:val="-3"/>
          <w:sz w:val="24"/>
          <w:szCs w:val="24"/>
        </w:rPr>
      </w:pPr>
    </w:p>
    <w:p w:rsidR="00054A9E" w:rsidRDefault="00327268" w:rsidP="00876DB7">
      <w:pPr>
        <w:tabs>
          <w:tab w:val="left" w:pos="0"/>
        </w:tabs>
        <w:suppressAutoHyphens/>
        <w:spacing w:line="240" w:lineRule="atLeast"/>
        <w:jc w:val="both"/>
        <w:rPr>
          <w:spacing w:val="-3"/>
          <w:sz w:val="24"/>
          <w:szCs w:val="24"/>
        </w:rPr>
      </w:pPr>
      <w:r>
        <w:rPr>
          <w:spacing w:val="-3"/>
          <w:sz w:val="24"/>
          <w:szCs w:val="24"/>
        </w:rPr>
        <w:t>Jeff Ruggles, Roughrider Committee, presented Roughrider Applications submitted by the Watford City Park Board in the amount of $500,000 to be used towards upgrading the Watford City Veterans Park, and an application from Summit Counseling Services in the amount of $25,000 to fund a 6 month pilot program.</w:t>
      </w:r>
    </w:p>
    <w:p w:rsidR="00327268" w:rsidRDefault="00327268" w:rsidP="00876DB7">
      <w:pPr>
        <w:tabs>
          <w:tab w:val="left" w:pos="0"/>
        </w:tabs>
        <w:suppressAutoHyphens/>
        <w:spacing w:line="240" w:lineRule="atLeast"/>
        <w:jc w:val="both"/>
        <w:rPr>
          <w:spacing w:val="-3"/>
          <w:sz w:val="24"/>
          <w:szCs w:val="24"/>
        </w:rPr>
      </w:pPr>
    </w:p>
    <w:p w:rsidR="00AD00BF" w:rsidRDefault="00AD00BF" w:rsidP="00876DB7">
      <w:pPr>
        <w:tabs>
          <w:tab w:val="left" w:pos="0"/>
        </w:tabs>
        <w:suppressAutoHyphens/>
        <w:spacing w:line="240" w:lineRule="atLeast"/>
        <w:jc w:val="both"/>
        <w:rPr>
          <w:spacing w:val="-3"/>
          <w:sz w:val="24"/>
          <w:szCs w:val="24"/>
        </w:rPr>
      </w:pPr>
      <w:r>
        <w:rPr>
          <w:spacing w:val="-3"/>
          <w:sz w:val="24"/>
          <w:szCs w:val="24"/>
        </w:rPr>
        <w:t>Council Member Bolken moved to approve the Roughrider Application submitted by the Watford City Park Board in the amount of $500,000 to be used towards the upgrade of the Watford City Veterans Park, payable upon construction receipts.  Motion seconded by Council Member Mulder and carried by the following roll call vote: ayes: Gravos, Sanford, Mulder, Bolken, Voll, and Riely; nays; none.</w:t>
      </w:r>
    </w:p>
    <w:p w:rsidR="00AD00BF" w:rsidRDefault="00AD00BF" w:rsidP="00876DB7">
      <w:pPr>
        <w:tabs>
          <w:tab w:val="left" w:pos="0"/>
        </w:tabs>
        <w:suppressAutoHyphens/>
        <w:spacing w:line="240" w:lineRule="atLeast"/>
        <w:jc w:val="both"/>
        <w:rPr>
          <w:spacing w:val="-3"/>
          <w:sz w:val="24"/>
          <w:szCs w:val="24"/>
        </w:rPr>
      </w:pPr>
    </w:p>
    <w:p w:rsidR="00327268" w:rsidRDefault="00AD00BF" w:rsidP="00876DB7">
      <w:pPr>
        <w:tabs>
          <w:tab w:val="left" w:pos="0"/>
        </w:tabs>
        <w:suppressAutoHyphens/>
        <w:spacing w:line="240" w:lineRule="atLeast"/>
        <w:jc w:val="both"/>
        <w:rPr>
          <w:spacing w:val="-3"/>
          <w:sz w:val="24"/>
          <w:szCs w:val="24"/>
        </w:rPr>
      </w:pPr>
      <w:r>
        <w:rPr>
          <w:spacing w:val="-3"/>
          <w:sz w:val="24"/>
          <w:szCs w:val="24"/>
        </w:rPr>
        <w:t>Council Member Bolken moved to approve the Roughrider Application submitted by Summit Counseling Services to fund a 6 month pilot program providing mental health and addiction services in the Watford City and McKenzie County area.  Jeff Ruggles and Gene Veeder will negotiate a contract and disbursement agreement with Summit Counseling.  Motion seconded by Council Member Gravos and carried by the following roll call vote: ayes: Voll, Sanford, Riely, Gravos, Mulder, and Bolken; nays: none.</w:t>
      </w:r>
    </w:p>
    <w:p w:rsidR="00AD00BF" w:rsidRDefault="00AD00BF" w:rsidP="00876DB7">
      <w:pPr>
        <w:tabs>
          <w:tab w:val="left" w:pos="0"/>
        </w:tabs>
        <w:suppressAutoHyphens/>
        <w:spacing w:line="240" w:lineRule="atLeast"/>
        <w:jc w:val="both"/>
        <w:rPr>
          <w:spacing w:val="-3"/>
          <w:sz w:val="24"/>
          <w:szCs w:val="24"/>
        </w:rPr>
      </w:pPr>
    </w:p>
    <w:p w:rsidR="00AD00BF" w:rsidRDefault="00AD00BF" w:rsidP="00876DB7">
      <w:pPr>
        <w:tabs>
          <w:tab w:val="left" w:pos="0"/>
        </w:tabs>
        <w:suppressAutoHyphens/>
        <w:spacing w:line="240" w:lineRule="atLeast"/>
        <w:jc w:val="both"/>
        <w:rPr>
          <w:spacing w:val="-3"/>
          <w:sz w:val="24"/>
          <w:szCs w:val="24"/>
        </w:rPr>
      </w:pPr>
      <w:r>
        <w:rPr>
          <w:spacing w:val="-3"/>
          <w:sz w:val="24"/>
          <w:szCs w:val="24"/>
        </w:rPr>
        <w:t>Lee Rafferty, Watford City Golf Course, gave an update on the golf course and provided current financial information.</w:t>
      </w:r>
    </w:p>
    <w:p w:rsidR="00054A9E" w:rsidRDefault="00054A9E" w:rsidP="00876DB7">
      <w:pPr>
        <w:tabs>
          <w:tab w:val="left" w:pos="0"/>
        </w:tabs>
        <w:suppressAutoHyphens/>
        <w:spacing w:line="240" w:lineRule="atLeast"/>
        <w:jc w:val="both"/>
        <w:rPr>
          <w:spacing w:val="-3"/>
          <w:sz w:val="24"/>
          <w:szCs w:val="24"/>
        </w:rPr>
      </w:pPr>
    </w:p>
    <w:p w:rsidR="002B09A8" w:rsidRDefault="002B09A8" w:rsidP="00876DB7">
      <w:pPr>
        <w:tabs>
          <w:tab w:val="left" w:pos="0"/>
        </w:tabs>
        <w:suppressAutoHyphens/>
        <w:spacing w:line="240" w:lineRule="atLeast"/>
        <w:jc w:val="both"/>
        <w:rPr>
          <w:spacing w:val="-3"/>
          <w:sz w:val="24"/>
          <w:szCs w:val="24"/>
        </w:rPr>
      </w:pPr>
      <w:r>
        <w:rPr>
          <w:spacing w:val="-3"/>
          <w:sz w:val="24"/>
          <w:szCs w:val="24"/>
        </w:rPr>
        <w:t>Mike Graham, Knife River, gave an update on the 4</w:t>
      </w:r>
      <w:r w:rsidRPr="002B09A8">
        <w:rPr>
          <w:spacing w:val="-3"/>
          <w:sz w:val="24"/>
          <w:szCs w:val="24"/>
          <w:vertAlign w:val="superscript"/>
        </w:rPr>
        <w:t>th</w:t>
      </w:r>
      <w:r>
        <w:rPr>
          <w:spacing w:val="-3"/>
          <w:sz w:val="24"/>
          <w:szCs w:val="24"/>
        </w:rPr>
        <w:t xml:space="preserve"> Ave/Hwy 23 road project.</w:t>
      </w:r>
    </w:p>
    <w:p w:rsidR="00C57639" w:rsidRDefault="00C57639" w:rsidP="00876DB7">
      <w:pPr>
        <w:tabs>
          <w:tab w:val="left" w:pos="0"/>
        </w:tabs>
        <w:suppressAutoHyphens/>
        <w:spacing w:line="240" w:lineRule="atLeast"/>
        <w:jc w:val="both"/>
        <w:rPr>
          <w:spacing w:val="-3"/>
          <w:sz w:val="24"/>
          <w:szCs w:val="24"/>
        </w:rPr>
      </w:pPr>
    </w:p>
    <w:p w:rsidR="00C57639" w:rsidRDefault="00C57639" w:rsidP="00876DB7">
      <w:pPr>
        <w:tabs>
          <w:tab w:val="left" w:pos="0"/>
        </w:tabs>
        <w:suppressAutoHyphens/>
        <w:spacing w:line="240" w:lineRule="atLeast"/>
        <w:jc w:val="both"/>
        <w:rPr>
          <w:spacing w:val="-3"/>
          <w:sz w:val="24"/>
          <w:szCs w:val="24"/>
        </w:rPr>
      </w:pPr>
    </w:p>
    <w:p w:rsidR="00C57639" w:rsidRDefault="00547C4B" w:rsidP="00876DB7">
      <w:pPr>
        <w:tabs>
          <w:tab w:val="left" w:pos="0"/>
        </w:tabs>
        <w:suppressAutoHyphens/>
        <w:spacing w:line="240" w:lineRule="atLeast"/>
        <w:jc w:val="both"/>
        <w:rPr>
          <w:spacing w:val="-3"/>
          <w:sz w:val="24"/>
          <w:szCs w:val="24"/>
        </w:rPr>
      </w:pPr>
      <w:r>
        <w:rPr>
          <w:spacing w:val="-3"/>
          <w:sz w:val="24"/>
          <w:szCs w:val="24"/>
        </w:rPr>
        <w:lastRenderedPageBreak/>
        <w:t>Mayor Sanford called the Public Hearing, as advertised, to order for the Application for Beer License, Application for Liquor License, Application for Growler License, and Application for Sunday Alcoholic Beverage Permit submitted by Six Shooters, LLC</w:t>
      </w:r>
      <w:r w:rsidR="002A4E4D">
        <w:rPr>
          <w:spacing w:val="-3"/>
          <w:sz w:val="24"/>
          <w:szCs w:val="24"/>
        </w:rPr>
        <w:t xml:space="preserve"> – JL Beers</w:t>
      </w:r>
      <w:r>
        <w:rPr>
          <w:spacing w:val="-3"/>
          <w:sz w:val="24"/>
          <w:szCs w:val="24"/>
        </w:rPr>
        <w:t xml:space="preserve">.  There were no written comments or comments from the public.  The Public Hearing was closed.  </w:t>
      </w:r>
    </w:p>
    <w:p w:rsidR="002A4E4D" w:rsidRDefault="002A4E4D" w:rsidP="00876DB7">
      <w:pPr>
        <w:tabs>
          <w:tab w:val="left" w:pos="0"/>
        </w:tabs>
        <w:suppressAutoHyphens/>
        <w:spacing w:line="240" w:lineRule="atLeast"/>
        <w:jc w:val="both"/>
        <w:rPr>
          <w:spacing w:val="-3"/>
          <w:sz w:val="24"/>
          <w:szCs w:val="24"/>
        </w:rPr>
      </w:pPr>
    </w:p>
    <w:p w:rsidR="002A4E4D" w:rsidRDefault="002A4E4D" w:rsidP="00876DB7">
      <w:pPr>
        <w:tabs>
          <w:tab w:val="left" w:pos="0"/>
        </w:tabs>
        <w:suppressAutoHyphens/>
        <w:spacing w:line="240" w:lineRule="atLeast"/>
        <w:jc w:val="both"/>
        <w:rPr>
          <w:spacing w:val="-3"/>
          <w:sz w:val="24"/>
          <w:szCs w:val="24"/>
        </w:rPr>
      </w:pPr>
      <w:r>
        <w:rPr>
          <w:spacing w:val="-3"/>
          <w:sz w:val="24"/>
          <w:szCs w:val="24"/>
        </w:rPr>
        <w:t xml:space="preserve">Council Member Gravos moved to approve the Application for Beer License, Application for Liquor License, Application for Growler License, and Application for Sunday Alcoholic Beverage Permit submitted by Six Shooters, LLC – JL Beers. Motion seconded by Council Member Sanford and carried by the following roll call vote: ayes: Sanford, Mulder, Riely, Gravos, Bolken, and Voll; nays: none. </w:t>
      </w:r>
    </w:p>
    <w:p w:rsidR="009B5C4D" w:rsidRDefault="009B5C4D"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color w:val="000000"/>
          <w:sz w:val="24"/>
        </w:rPr>
      </w:pPr>
      <w:r>
        <w:rPr>
          <w:color w:val="000000"/>
          <w:sz w:val="24"/>
        </w:rPr>
        <w:t>Todd Norton, Advanced Engin</w:t>
      </w:r>
      <w:r w:rsidR="009B5C4D">
        <w:rPr>
          <w:color w:val="000000"/>
          <w:sz w:val="24"/>
        </w:rPr>
        <w:t>eering, presented Pay Estimates and</w:t>
      </w:r>
      <w:r>
        <w:rPr>
          <w:color w:val="000000"/>
          <w:sz w:val="24"/>
        </w:rPr>
        <w:t xml:space="preserve"> Change Orders</w:t>
      </w:r>
      <w:r w:rsidR="006C5877">
        <w:rPr>
          <w:color w:val="000000"/>
          <w:sz w:val="24"/>
        </w:rPr>
        <w:t>.</w:t>
      </w:r>
    </w:p>
    <w:p w:rsidR="00876DB7" w:rsidRDefault="00876DB7" w:rsidP="00876DB7">
      <w:pPr>
        <w:tabs>
          <w:tab w:val="left" w:pos="0"/>
        </w:tabs>
        <w:suppressAutoHyphens/>
        <w:spacing w:line="240" w:lineRule="atLeast"/>
        <w:jc w:val="both"/>
        <w:rPr>
          <w:color w:val="000000"/>
          <w:sz w:val="24"/>
        </w:rPr>
      </w:pPr>
    </w:p>
    <w:p w:rsidR="00FB4DB0" w:rsidRDefault="00FB4DB0" w:rsidP="006C5877">
      <w:pPr>
        <w:tabs>
          <w:tab w:val="left" w:pos="0"/>
        </w:tabs>
        <w:suppressAutoHyphens/>
        <w:spacing w:line="240" w:lineRule="atLeast"/>
        <w:jc w:val="both"/>
        <w:rPr>
          <w:color w:val="000000"/>
          <w:sz w:val="24"/>
        </w:rPr>
      </w:pPr>
      <w:r>
        <w:rPr>
          <w:color w:val="000000"/>
          <w:sz w:val="24"/>
        </w:rPr>
        <w:t>Council Member Voll moved to approve Change Order #5 from Phoenix Fabricators &amp; Erectors, Inc. (Northwest Water Tower) in the amount of -$4,500.  Motion seconded by Council Member Sanford and carried by the following roll call vote: ayes: Mulder, Gravos, Sanford, Voll, Bolken, and Riely; nays: none.</w:t>
      </w:r>
    </w:p>
    <w:p w:rsidR="00FB4DB0" w:rsidRDefault="00FB4DB0" w:rsidP="006C5877">
      <w:pPr>
        <w:tabs>
          <w:tab w:val="left" w:pos="0"/>
        </w:tabs>
        <w:suppressAutoHyphens/>
        <w:spacing w:line="240" w:lineRule="atLeast"/>
        <w:jc w:val="both"/>
        <w:rPr>
          <w:color w:val="000000"/>
          <w:sz w:val="24"/>
        </w:rPr>
      </w:pPr>
    </w:p>
    <w:p w:rsidR="000A5C35" w:rsidRDefault="000A5C35" w:rsidP="006C5877">
      <w:pPr>
        <w:tabs>
          <w:tab w:val="left" w:pos="0"/>
        </w:tabs>
        <w:suppressAutoHyphens/>
        <w:spacing w:line="240" w:lineRule="atLeast"/>
        <w:jc w:val="both"/>
        <w:rPr>
          <w:color w:val="000000"/>
          <w:sz w:val="24"/>
        </w:rPr>
      </w:pPr>
      <w:r>
        <w:rPr>
          <w:color w:val="000000"/>
          <w:sz w:val="24"/>
        </w:rPr>
        <w:t xml:space="preserve">Council Member Voll moved to approve Final Payment #14 from Phoenix Fabricators and Erectors, Inc. (Northwest Water Tower) in the amount of $89,200.20.  Motion seconded by Council Member Riely and carried by the following roll call vote: ayes: Voll, Bolken, Gravos, Riely, Mulder, and Sanford; nays: none. </w:t>
      </w:r>
    </w:p>
    <w:p w:rsidR="000A5C35" w:rsidRDefault="000A5C35" w:rsidP="006C5877">
      <w:pPr>
        <w:tabs>
          <w:tab w:val="left" w:pos="0"/>
        </w:tabs>
        <w:suppressAutoHyphens/>
        <w:spacing w:line="240" w:lineRule="atLeast"/>
        <w:jc w:val="both"/>
        <w:rPr>
          <w:color w:val="000000"/>
          <w:sz w:val="24"/>
        </w:rPr>
      </w:pPr>
    </w:p>
    <w:p w:rsidR="000A5C35" w:rsidRDefault="000A5C35" w:rsidP="006C5877">
      <w:pPr>
        <w:tabs>
          <w:tab w:val="left" w:pos="0"/>
        </w:tabs>
        <w:suppressAutoHyphens/>
        <w:spacing w:line="240" w:lineRule="atLeast"/>
        <w:jc w:val="both"/>
        <w:rPr>
          <w:color w:val="000000"/>
          <w:sz w:val="24"/>
        </w:rPr>
      </w:pPr>
      <w:r>
        <w:rPr>
          <w:color w:val="000000"/>
          <w:sz w:val="24"/>
        </w:rPr>
        <w:t>Council Member Voll moved to approve Change orders #1 - #6 from North Country Contacting (12</w:t>
      </w:r>
      <w:r w:rsidRPr="000A5C35">
        <w:rPr>
          <w:color w:val="000000"/>
          <w:sz w:val="24"/>
          <w:vertAlign w:val="superscript"/>
        </w:rPr>
        <w:t>th</w:t>
      </w:r>
      <w:r>
        <w:rPr>
          <w:color w:val="000000"/>
          <w:sz w:val="24"/>
        </w:rPr>
        <w:t xml:space="preserve"> Street Reconstruction – Wet Utilities) totaling $58,130.52.  Motion seconded by Council Member Riely and carried by the following roll call vote: ayes: Riely, Voll, Sanford, Bolken, Gravos, and Mulder; nays: none. </w:t>
      </w:r>
    </w:p>
    <w:p w:rsidR="000A5C35" w:rsidRDefault="000A5C35" w:rsidP="006C5877">
      <w:pPr>
        <w:tabs>
          <w:tab w:val="left" w:pos="0"/>
        </w:tabs>
        <w:suppressAutoHyphens/>
        <w:spacing w:line="240" w:lineRule="atLeast"/>
        <w:jc w:val="both"/>
        <w:rPr>
          <w:color w:val="000000"/>
          <w:sz w:val="24"/>
        </w:rPr>
      </w:pPr>
    </w:p>
    <w:p w:rsidR="006C5877" w:rsidRDefault="00FE4912" w:rsidP="006C5877">
      <w:pPr>
        <w:tabs>
          <w:tab w:val="left" w:pos="0"/>
        </w:tabs>
        <w:suppressAutoHyphens/>
        <w:spacing w:line="240" w:lineRule="atLeast"/>
        <w:jc w:val="both"/>
        <w:rPr>
          <w:color w:val="000000"/>
          <w:sz w:val="24"/>
        </w:rPr>
      </w:pPr>
      <w:r>
        <w:rPr>
          <w:color w:val="000000"/>
          <w:sz w:val="24"/>
        </w:rPr>
        <w:t>Council Member Riely</w:t>
      </w:r>
      <w:r w:rsidR="006C5877">
        <w:rPr>
          <w:color w:val="000000"/>
          <w:sz w:val="24"/>
        </w:rPr>
        <w:t xml:space="preserve"> moved to approve Pay Estimate #</w:t>
      </w:r>
      <w:r>
        <w:rPr>
          <w:color w:val="000000"/>
          <w:sz w:val="24"/>
        </w:rPr>
        <w:t>4</w:t>
      </w:r>
      <w:r w:rsidR="006C5877">
        <w:rPr>
          <w:color w:val="000000"/>
          <w:sz w:val="24"/>
        </w:rPr>
        <w:t xml:space="preserve"> from North Country Contacting (12</w:t>
      </w:r>
      <w:r w:rsidR="006C5877" w:rsidRPr="00091922">
        <w:rPr>
          <w:color w:val="000000"/>
          <w:sz w:val="24"/>
          <w:vertAlign w:val="superscript"/>
        </w:rPr>
        <w:t>th</w:t>
      </w:r>
      <w:r w:rsidR="006C5877">
        <w:rPr>
          <w:color w:val="000000"/>
          <w:sz w:val="24"/>
        </w:rPr>
        <w:t xml:space="preserve"> St Reconstruction- W</w:t>
      </w:r>
      <w:r>
        <w:rPr>
          <w:color w:val="000000"/>
          <w:sz w:val="24"/>
        </w:rPr>
        <w:t>et Utilities) in the amount of $443,426.60</w:t>
      </w:r>
      <w:r w:rsidR="006C5877">
        <w:rPr>
          <w:color w:val="000000"/>
          <w:sz w:val="24"/>
        </w:rPr>
        <w:t>.  Motion s</w:t>
      </w:r>
      <w:r>
        <w:rPr>
          <w:color w:val="000000"/>
          <w:sz w:val="24"/>
        </w:rPr>
        <w:t>econded by Council Member Bolken</w:t>
      </w:r>
      <w:r w:rsidR="006C5877">
        <w:rPr>
          <w:color w:val="000000"/>
          <w:sz w:val="24"/>
        </w:rPr>
        <w:t xml:space="preserve"> and carried by the following roll call vote: ayes: </w:t>
      </w:r>
      <w:r>
        <w:rPr>
          <w:color w:val="000000"/>
          <w:sz w:val="24"/>
        </w:rPr>
        <w:t>Bolken, Sanford, Riely, Mulder, Voll, and Gravos</w:t>
      </w:r>
      <w:r w:rsidR="006C5877">
        <w:rPr>
          <w:color w:val="000000"/>
          <w:sz w:val="24"/>
        </w:rPr>
        <w:t xml:space="preserve">; nays: none. </w:t>
      </w:r>
    </w:p>
    <w:p w:rsidR="009B5C4D" w:rsidRDefault="009B5C4D" w:rsidP="00876DB7">
      <w:pPr>
        <w:tabs>
          <w:tab w:val="left" w:pos="0"/>
        </w:tabs>
        <w:suppressAutoHyphens/>
        <w:spacing w:line="240" w:lineRule="atLeast"/>
        <w:jc w:val="both"/>
        <w:rPr>
          <w:color w:val="000000"/>
          <w:sz w:val="24"/>
        </w:rPr>
      </w:pPr>
    </w:p>
    <w:p w:rsidR="006C5877" w:rsidRDefault="00FE4912" w:rsidP="006C5877">
      <w:pPr>
        <w:tabs>
          <w:tab w:val="left" w:pos="0"/>
        </w:tabs>
        <w:suppressAutoHyphens/>
        <w:spacing w:line="240" w:lineRule="atLeast"/>
        <w:jc w:val="both"/>
        <w:rPr>
          <w:color w:val="000000"/>
          <w:sz w:val="24"/>
        </w:rPr>
      </w:pPr>
      <w:r>
        <w:rPr>
          <w:color w:val="000000"/>
          <w:sz w:val="24"/>
        </w:rPr>
        <w:t>Council Member Sanford</w:t>
      </w:r>
      <w:r w:rsidR="006C5877">
        <w:rPr>
          <w:color w:val="000000"/>
          <w:sz w:val="24"/>
        </w:rPr>
        <w:t xml:space="preserve"> moved to approve Pay Estimate #</w:t>
      </w:r>
      <w:r>
        <w:rPr>
          <w:color w:val="000000"/>
          <w:sz w:val="24"/>
        </w:rPr>
        <w:t>5</w:t>
      </w:r>
      <w:r w:rsidR="006C5877">
        <w:rPr>
          <w:color w:val="000000"/>
          <w:sz w:val="24"/>
        </w:rPr>
        <w:t xml:space="preserve"> from Park Construction Co. (4</w:t>
      </w:r>
      <w:r w:rsidR="006C5877" w:rsidRPr="00CA25FF">
        <w:rPr>
          <w:color w:val="000000"/>
          <w:sz w:val="24"/>
          <w:vertAlign w:val="superscript"/>
        </w:rPr>
        <w:t>th</w:t>
      </w:r>
      <w:r w:rsidR="006C5877">
        <w:rPr>
          <w:color w:val="000000"/>
          <w:sz w:val="24"/>
        </w:rPr>
        <w:t xml:space="preserve"> Ave NW Street Improvements) in the amount of $</w:t>
      </w:r>
      <w:r>
        <w:rPr>
          <w:color w:val="000000"/>
          <w:sz w:val="24"/>
        </w:rPr>
        <w:t>736,826.78</w:t>
      </w:r>
      <w:r w:rsidR="006C5877">
        <w:rPr>
          <w:color w:val="000000"/>
          <w:sz w:val="24"/>
        </w:rPr>
        <w:t>.  Motion se</w:t>
      </w:r>
      <w:r>
        <w:rPr>
          <w:color w:val="000000"/>
          <w:sz w:val="24"/>
        </w:rPr>
        <w:t>conded by Council Member Gravos</w:t>
      </w:r>
      <w:r w:rsidR="006C5877">
        <w:rPr>
          <w:color w:val="000000"/>
          <w:sz w:val="24"/>
        </w:rPr>
        <w:t xml:space="preserve"> and carried by the following roll call vote: ayes: </w:t>
      </w:r>
      <w:r>
        <w:rPr>
          <w:color w:val="000000"/>
          <w:sz w:val="24"/>
        </w:rPr>
        <w:t>Gravos, Bolken, Mulder, Voll, Riely, and Sanford</w:t>
      </w:r>
      <w:r w:rsidR="006C5877">
        <w:rPr>
          <w:color w:val="000000"/>
          <w:sz w:val="24"/>
        </w:rPr>
        <w:t>; nays: none.</w:t>
      </w:r>
    </w:p>
    <w:p w:rsidR="007604F2" w:rsidRDefault="007604F2" w:rsidP="007604F2">
      <w:pPr>
        <w:tabs>
          <w:tab w:val="left" w:pos="0"/>
        </w:tabs>
        <w:suppressAutoHyphens/>
        <w:spacing w:line="240" w:lineRule="atLeast"/>
        <w:jc w:val="both"/>
        <w:rPr>
          <w:color w:val="000000"/>
          <w:sz w:val="24"/>
        </w:rPr>
      </w:pPr>
    </w:p>
    <w:p w:rsidR="007604F2" w:rsidRDefault="007604F2" w:rsidP="007604F2">
      <w:pPr>
        <w:tabs>
          <w:tab w:val="left" w:pos="0"/>
        </w:tabs>
        <w:suppressAutoHyphens/>
        <w:spacing w:line="240" w:lineRule="atLeast"/>
        <w:jc w:val="both"/>
        <w:rPr>
          <w:color w:val="000000"/>
          <w:sz w:val="24"/>
        </w:rPr>
      </w:pPr>
      <w:r>
        <w:rPr>
          <w:color w:val="000000"/>
          <w:sz w:val="24"/>
        </w:rPr>
        <w:t xml:space="preserve">Council Member </w:t>
      </w:r>
      <w:r w:rsidR="00FE4912">
        <w:rPr>
          <w:color w:val="000000"/>
          <w:sz w:val="24"/>
        </w:rPr>
        <w:t>Mulder</w:t>
      </w:r>
      <w:r>
        <w:rPr>
          <w:color w:val="000000"/>
          <w:sz w:val="24"/>
        </w:rPr>
        <w:t xml:space="preserve"> moved to approve Pay Estimate #</w:t>
      </w:r>
      <w:r w:rsidR="00FE4912">
        <w:rPr>
          <w:color w:val="000000"/>
          <w:sz w:val="24"/>
        </w:rPr>
        <w:t>7</w:t>
      </w:r>
      <w:r>
        <w:rPr>
          <w:color w:val="000000"/>
          <w:sz w:val="24"/>
        </w:rPr>
        <w:t xml:space="preserve"> from Wagner Construction (HS/EC Offsite Improvements</w:t>
      </w:r>
      <w:r w:rsidR="00FE4912">
        <w:rPr>
          <w:color w:val="000000"/>
          <w:sz w:val="24"/>
        </w:rPr>
        <w:t>) in the amount of $2,126,529.12</w:t>
      </w:r>
      <w:r>
        <w:rPr>
          <w:color w:val="000000"/>
          <w:sz w:val="24"/>
        </w:rPr>
        <w:t xml:space="preserve">.  Motion seconded by Council </w:t>
      </w:r>
      <w:r w:rsidR="00FE4912">
        <w:rPr>
          <w:color w:val="000000"/>
          <w:sz w:val="24"/>
        </w:rPr>
        <w:t>Member Gravos</w:t>
      </w:r>
      <w:r>
        <w:rPr>
          <w:color w:val="000000"/>
          <w:sz w:val="24"/>
        </w:rPr>
        <w:t xml:space="preserve"> and carried by the following roll call vote: ayes: </w:t>
      </w:r>
      <w:r w:rsidR="00FE4912">
        <w:rPr>
          <w:color w:val="000000"/>
          <w:sz w:val="24"/>
        </w:rPr>
        <w:t>Voll, Riely, Sanford, Gravos, Bolken,</w:t>
      </w:r>
      <w:r>
        <w:rPr>
          <w:color w:val="000000"/>
          <w:sz w:val="24"/>
        </w:rPr>
        <w:t xml:space="preserve"> and </w:t>
      </w:r>
      <w:r w:rsidR="00FE4912">
        <w:rPr>
          <w:color w:val="000000"/>
          <w:sz w:val="24"/>
        </w:rPr>
        <w:t>Mulder</w:t>
      </w:r>
      <w:r>
        <w:rPr>
          <w:color w:val="000000"/>
          <w:sz w:val="24"/>
        </w:rPr>
        <w:t xml:space="preserve">; nays: none. </w:t>
      </w:r>
    </w:p>
    <w:p w:rsidR="00135334" w:rsidRDefault="00135334" w:rsidP="006C5877">
      <w:pPr>
        <w:tabs>
          <w:tab w:val="left" w:pos="0"/>
        </w:tabs>
        <w:suppressAutoHyphens/>
        <w:spacing w:line="240" w:lineRule="atLeast"/>
        <w:jc w:val="both"/>
        <w:rPr>
          <w:color w:val="000000"/>
          <w:sz w:val="24"/>
        </w:rPr>
      </w:pPr>
    </w:p>
    <w:p w:rsidR="00876DB7" w:rsidRDefault="00876DB7" w:rsidP="00876DB7">
      <w:pPr>
        <w:tabs>
          <w:tab w:val="left" w:pos="0"/>
        </w:tabs>
        <w:suppressAutoHyphens/>
        <w:spacing w:line="240" w:lineRule="atLeast"/>
        <w:jc w:val="both"/>
        <w:rPr>
          <w:color w:val="000000"/>
          <w:sz w:val="24"/>
        </w:rPr>
      </w:pPr>
      <w:r>
        <w:rPr>
          <w:color w:val="000000"/>
          <w:sz w:val="24"/>
        </w:rPr>
        <w:t xml:space="preserve">Council Member </w:t>
      </w:r>
      <w:r w:rsidR="007604F2">
        <w:rPr>
          <w:color w:val="000000"/>
          <w:sz w:val="24"/>
        </w:rPr>
        <w:t xml:space="preserve">Voll </w:t>
      </w:r>
      <w:r>
        <w:rPr>
          <w:color w:val="000000"/>
          <w:sz w:val="24"/>
        </w:rPr>
        <w:t>moved to approve Pay Estimate #</w:t>
      </w:r>
      <w:r w:rsidR="00FE4912">
        <w:rPr>
          <w:color w:val="000000"/>
          <w:sz w:val="24"/>
        </w:rPr>
        <w:t>2</w:t>
      </w:r>
      <w:r>
        <w:rPr>
          <w:color w:val="000000"/>
          <w:sz w:val="24"/>
        </w:rPr>
        <w:t xml:space="preserve"> from Rice Lake Construction Group (</w:t>
      </w:r>
      <w:r w:rsidR="007604F2">
        <w:rPr>
          <w:color w:val="000000"/>
          <w:sz w:val="24"/>
        </w:rPr>
        <w:t>Fox Hills Regional Lift Station</w:t>
      </w:r>
      <w:r>
        <w:rPr>
          <w:color w:val="000000"/>
          <w:sz w:val="24"/>
        </w:rPr>
        <w:t>) in the amount of $</w:t>
      </w:r>
      <w:r w:rsidR="00FE4912">
        <w:rPr>
          <w:color w:val="000000"/>
          <w:sz w:val="24"/>
        </w:rPr>
        <w:t>334,280</w:t>
      </w:r>
      <w:r>
        <w:rPr>
          <w:color w:val="000000"/>
          <w:sz w:val="24"/>
        </w:rPr>
        <w:t xml:space="preserve">.  Motion seconded by Council Member </w:t>
      </w:r>
      <w:r w:rsidR="007604F2">
        <w:rPr>
          <w:color w:val="000000"/>
          <w:sz w:val="24"/>
        </w:rPr>
        <w:t>Bolken</w:t>
      </w:r>
      <w:r>
        <w:rPr>
          <w:color w:val="000000"/>
          <w:sz w:val="24"/>
        </w:rPr>
        <w:t xml:space="preserve"> and carried by the following roll call vote: ayes: </w:t>
      </w:r>
      <w:r w:rsidR="00FE4912">
        <w:rPr>
          <w:color w:val="000000"/>
          <w:sz w:val="24"/>
        </w:rPr>
        <w:t>Bolken, Mulder, Gravos, Sanford</w:t>
      </w:r>
      <w:r w:rsidR="007604F2">
        <w:rPr>
          <w:color w:val="000000"/>
          <w:sz w:val="24"/>
        </w:rPr>
        <w:t xml:space="preserve">, and </w:t>
      </w:r>
      <w:r w:rsidR="00FE4912">
        <w:rPr>
          <w:color w:val="000000"/>
          <w:sz w:val="24"/>
        </w:rPr>
        <w:lastRenderedPageBreak/>
        <w:t>Riely</w:t>
      </w:r>
      <w:r>
        <w:rPr>
          <w:color w:val="000000"/>
          <w:sz w:val="24"/>
        </w:rPr>
        <w:t>; nays: none.</w:t>
      </w:r>
    </w:p>
    <w:p w:rsidR="007604F2" w:rsidRDefault="007604F2" w:rsidP="00876DB7">
      <w:pPr>
        <w:tabs>
          <w:tab w:val="left" w:pos="0"/>
        </w:tabs>
        <w:suppressAutoHyphens/>
        <w:spacing w:line="240" w:lineRule="atLeast"/>
        <w:jc w:val="both"/>
        <w:rPr>
          <w:color w:val="000000"/>
          <w:sz w:val="24"/>
        </w:rPr>
      </w:pPr>
    </w:p>
    <w:p w:rsidR="007604F2" w:rsidRDefault="007604F2" w:rsidP="007604F2">
      <w:pPr>
        <w:tabs>
          <w:tab w:val="left" w:pos="0"/>
        </w:tabs>
        <w:suppressAutoHyphens/>
        <w:spacing w:line="240" w:lineRule="atLeast"/>
        <w:jc w:val="both"/>
        <w:rPr>
          <w:color w:val="000000"/>
          <w:sz w:val="24"/>
        </w:rPr>
      </w:pPr>
      <w:r>
        <w:rPr>
          <w:color w:val="000000"/>
          <w:sz w:val="24"/>
        </w:rPr>
        <w:t xml:space="preserve">Council Member </w:t>
      </w:r>
      <w:r w:rsidR="00FE4912">
        <w:rPr>
          <w:color w:val="000000"/>
          <w:sz w:val="24"/>
        </w:rPr>
        <w:t>Voll</w:t>
      </w:r>
      <w:r>
        <w:rPr>
          <w:color w:val="000000"/>
          <w:sz w:val="24"/>
        </w:rPr>
        <w:t xml:space="preserve"> moved to approve Pay Estimate #1</w:t>
      </w:r>
      <w:r w:rsidR="00FE4912">
        <w:rPr>
          <w:color w:val="000000"/>
          <w:sz w:val="24"/>
        </w:rPr>
        <w:t>3</w:t>
      </w:r>
      <w:r>
        <w:rPr>
          <w:color w:val="000000"/>
          <w:sz w:val="24"/>
        </w:rPr>
        <w:t xml:space="preserve"> from Rice Lake Construction Group (Water Resource Reclamation Facility) in the amount of $</w:t>
      </w:r>
      <w:r w:rsidR="00FE4912">
        <w:rPr>
          <w:color w:val="000000"/>
          <w:sz w:val="24"/>
        </w:rPr>
        <w:t>581,313</w:t>
      </w:r>
      <w:r>
        <w:rPr>
          <w:color w:val="000000"/>
          <w:sz w:val="24"/>
        </w:rPr>
        <w:t xml:space="preserve">.  Motion seconded by Council Member </w:t>
      </w:r>
      <w:r w:rsidR="00FE4912">
        <w:rPr>
          <w:color w:val="000000"/>
          <w:sz w:val="24"/>
        </w:rPr>
        <w:t xml:space="preserve">Mulder </w:t>
      </w:r>
      <w:r>
        <w:rPr>
          <w:color w:val="000000"/>
          <w:sz w:val="24"/>
        </w:rPr>
        <w:t xml:space="preserve">and carried by the following roll call vote: ayes: </w:t>
      </w:r>
      <w:r w:rsidR="00FE4912">
        <w:rPr>
          <w:color w:val="000000"/>
          <w:sz w:val="24"/>
        </w:rPr>
        <w:t>Gravos, Riely, Bolken, Voll, Mulder</w:t>
      </w:r>
      <w:r>
        <w:rPr>
          <w:color w:val="000000"/>
          <w:sz w:val="24"/>
        </w:rPr>
        <w:t xml:space="preserve">, and </w:t>
      </w:r>
      <w:r w:rsidR="00FE4912">
        <w:rPr>
          <w:color w:val="000000"/>
          <w:sz w:val="24"/>
        </w:rPr>
        <w:t>Sanford</w:t>
      </w:r>
      <w:r>
        <w:rPr>
          <w:color w:val="000000"/>
          <w:sz w:val="24"/>
        </w:rPr>
        <w:t>; nays: none.</w:t>
      </w:r>
    </w:p>
    <w:p w:rsidR="007604F2" w:rsidRDefault="007604F2" w:rsidP="007604F2">
      <w:pPr>
        <w:tabs>
          <w:tab w:val="left" w:pos="0"/>
        </w:tabs>
        <w:suppressAutoHyphens/>
        <w:spacing w:line="240" w:lineRule="atLeast"/>
        <w:jc w:val="both"/>
        <w:rPr>
          <w:color w:val="000000"/>
          <w:sz w:val="24"/>
        </w:rPr>
      </w:pPr>
    </w:p>
    <w:p w:rsidR="007604F2" w:rsidRDefault="007604F2" w:rsidP="007604F2">
      <w:pPr>
        <w:tabs>
          <w:tab w:val="left" w:pos="0"/>
        </w:tabs>
        <w:suppressAutoHyphens/>
        <w:spacing w:line="240" w:lineRule="atLeast"/>
        <w:jc w:val="both"/>
        <w:rPr>
          <w:color w:val="000000"/>
          <w:sz w:val="24"/>
        </w:rPr>
      </w:pPr>
      <w:r>
        <w:rPr>
          <w:color w:val="000000"/>
          <w:sz w:val="24"/>
        </w:rPr>
        <w:t xml:space="preserve">Council Member </w:t>
      </w:r>
      <w:r w:rsidR="00FE4912">
        <w:rPr>
          <w:color w:val="000000"/>
          <w:sz w:val="24"/>
        </w:rPr>
        <w:t>Bolken</w:t>
      </w:r>
      <w:r>
        <w:rPr>
          <w:color w:val="000000"/>
          <w:sz w:val="24"/>
        </w:rPr>
        <w:t xml:space="preserve"> moved to </w:t>
      </w:r>
      <w:r w:rsidR="00FE4912">
        <w:rPr>
          <w:color w:val="000000"/>
          <w:sz w:val="24"/>
        </w:rPr>
        <w:t>approve Pay Estimate #2</w:t>
      </w:r>
      <w:r>
        <w:rPr>
          <w:color w:val="000000"/>
          <w:sz w:val="24"/>
        </w:rPr>
        <w:t xml:space="preserve"> from Rice Lake Construction Group (Water Resource Reclamation Facility – Phase II) in the amount of $</w:t>
      </w:r>
      <w:r w:rsidR="00FE4912">
        <w:rPr>
          <w:color w:val="000000"/>
          <w:sz w:val="24"/>
        </w:rPr>
        <w:t>1,149,299</w:t>
      </w:r>
      <w:r>
        <w:rPr>
          <w:color w:val="000000"/>
          <w:sz w:val="24"/>
        </w:rPr>
        <w:t xml:space="preserve">.  Motion seconded by Council Member </w:t>
      </w:r>
      <w:r w:rsidR="00FE4912">
        <w:rPr>
          <w:color w:val="000000"/>
          <w:sz w:val="24"/>
        </w:rPr>
        <w:t>Sanford</w:t>
      </w:r>
      <w:r>
        <w:rPr>
          <w:color w:val="000000"/>
          <w:sz w:val="24"/>
        </w:rPr>
        <w:t xml:space="preserve"> and carried by the following roll call vote: ayes: </w:t>
      </w:r>
      <w:r w:rsidR="00FE4912">
        <w:rPr>
          <w:color w:val="000000"/>
          <w:sz w:val="24"/>
        </w:rPr>
        <w:t>Mulder, Gravos, Sanford, Riely, Bolken, and Voll</w:t>
      </w:r>
      <w:r>
        <w:rPr>
          <w:color w:val="000000"/>
          <w:sz w:val="24"/>
        </w:rPr>
        <w:t>; nays: none.</w:t>
      </w:r>
    </w:p>
    <w:p w:rsidR="00876DB7" w:rsidRDefault="00876DB7" w:rsidP="00876DB7">
      <w:pPr>
        <w:jc w:val="both"/>
        <w:rPr>
          <w:color w:val="000000"/>
          <w:sz w:val="24"/>
          <w:szCs w:val="24"/>
        </w:rPr>
      </w:pPr>
    </w:p>
    <w:p w:rsidR="007C695E" w:rsidRDefault="00F53DB7" w:rsidP="00876DB7">
      <w:pPr>
        <w:jc w:val="both"/>
        <w:rPr>
          <w:color w:val="000000"/>
          <w:sz w:val="24"/>
          <w:szCs w:val="24"/>
        </w:rPr>
      </w:pPr>
      <w:r>
        <w:rPr>
          <w:color w:val="000000"/>
          <w:sz w:val="24"/>
          <w:szCs w:val="24"/>
        </w:rPr>
        <w:t>Chief Walgren gave an update on the Police Department.</w:t>
      </w:r>
    </w:p>
    <w:p w:rsidR="00F53DB7" w:rsidRDefault="00F53DB7" w:rsidP="00876DB7">
      <w:pPr>
        <w:jc w:val="both"/>
        <w:rPr>
          <w:color w:val="000000"/>
          <w:sz w:val="24"/>
          <w:szCs w:val="24"/>
        </w:rPr>
      </w:pPr>
    </w:p>
    <w:p w:rsidR="00F53DB7" w:rsidRDefault="00F53DB7" w:rsidP="00876DB7">
      <w:pPr>
        <w:jc w:val="both"/>
        <w:rPr>
          <w:color w:val="000000"/>
          <w:sz w:val="24"/>
          <w:szCs w:val="24"/>
        </w:rPr>
      </w:pPr>
      <w:r>
        <w:rPr>
          <w:color w:val="000000"/>
          <w:sz w:val="24"/>
          <w:szCs w:val="24"/>
        </w:rPr>
        <w:t>Council Member Voll moved approve step changes for David Vines from Ca</w:t>
      </w:r>
      <w:r w:rsidR="002A4E4D">
        <w:rPr>
          <w:color w:val="000000"/>
          <w:sz w:val="24"/>
          <w:szCs w:val="24"/>
        </w:rPr>
        <w:t xml:space="preserve">t 12, Step 0 to Cat 12, Step 2 </w:t>
      </w:r>
      <w:r>
        <w:rPr>
          <w:color w:val="000000"/>
          <w:sz w:val="24"/>
          <w:szCs w:val="24"/>
        </w:rPr>
        <w:t xml:space="preserve">retroactive to October 1, 2015, and for Andy </w:t>
      </w:r>
      <w:proofErr w:type="spellStart"/>
      <w:r>
        <w:rPr>
          <w:color w:val="000000"/>
          <w:sz w:val="24"/>
          <w:szCs w:val="24"/>
        </w:rPr>
        <w:t>Eisenchenk</w:t>
      </w:r>
      <w:proofErr w:type="spellEnd"/>
      <w:r>
        <w:rPr>
          <w:color w:val="000000"/>
          <w:sz w:val="24"/>
          <w:szCs w:val="24"/>
        </w:rPr>
        <w:t xml:space="preserve"> from Ca</w:t>
      </w:r>
      <w:r w:rsidR="002A4E4D">
        <w:rPr>
          <w:color w:val="000000"/>
          <w:sz w:val="24"/>
          <w:szCs w:val="24"/>
        </w:rPr>
        <w:t xml:space="preserve">t 12, Step 0 to Cat 12, Step 1 </w:t>
      </w:r>
      <w:r>
        <w:rPr>
          <w:color w:val="000000"/>
          <w:sz w:val="24"/>
          <w:szCs w:val="24"/>
        </w:rPr>
        <w:t xml:space="preserve">retroactive to November 1, 2015. Motion seconded by Council Member Gravos and carried by the following roll call vote: ayes: Sanford, Mulder, Bolken, Gravos, Riely, and Voll; nays: none. </w:t>
      </w:r>
    </w:p>
    <w:p w:rsidR="007C695E" w:rsidRDefault="007C695E" w:rsidP="00876DB7">
      <w:pPr>
        <w:jc w:val="both"/>
        <w:rPr>
          <w:color w:val="000000"/>
          <w:sz w:val="24"/>
          <w:szCs w:val="24"/>
        </w:rPr>
      </w:pPr>
    </w:p>
    <w:p w:rsidR="007C695E" w:rsidRDefault="0064137B" w:rsidP="00876DB7">
      <w:pPr>
        <w:jc w:val="both"/>
        <w:rPr>
          <w:color w:val="000000"/>
          <w:sz w:val="24"/>
          <w:szCs w:val="24"/>
        </w:rPr>
      </w:pPr>
      <w:r>
        <w:rPr>
          <w:color w:val="000000"/>
          <w:sz w:val="24"/>
          <w:szCs w:val="24"/>
        </w:rPr>
        <w:t xml:space="preserve">Council Member Voll moved to approve hiring </w:t>
      </w:r>
      <w:proofErr w:type="spellStart"/>
      <w:r>
        <w:rPr>
          <w:color w:val="000000"/>
          <w:sz w:val="24"/>
          <w:szCs w:val="24"/>
        </w:rPr>
        <w:t>Marna</w:t>
      </w:r>
      <w:r w:rsidR="002A4E4D">
        <w:rPr>
          <w:color w:val="000000"/>
          <w:sz w:val="24"/>
          <w:szCs w:val="24"/>
        </w:rPr>
        <w:t>e</w:t>
      </w:r>
      <w:proofErr w:type="spellEnd"/>
      <w:r w:rsidR="002A4E4D">
        <w:rPr>
          <w:color w:val="000000"/>
          <w:sz w:val="24"/>
          <w:szCs w:val="24"/>
        </w:rPr>
        <w:t xml:space="preserve"> </w:t>
      </w:r>
      <w:proofErr w:type="spellStart"/>
      <w:r w:rsidR="002A4E4D">
        <w:rPr>
          <w:color w:val="000000"/>
          <w:sz w:val="24"/>
          <w:szCs w:val="24"/>
        </w:rPr>
        <w:t>Klungseth</w:t>
      </w:r>
      <w:proofErr w:type="spellEnd"/>
      <w:r w:rsidR="002A4E4D">
        <w:rPr>
          <w:color w:val="000000"/>
          <w:sz w:val="24"/>
          <w:szCs w:val="24"/>
        </w:rPr>
        <w:t xml:space="preserve"> at Cat 12, Step 0 </w:t>
      </w:r>
      <w:r>
        <w:rPr>
          <w:color w:val="000000"/>
          <w:sz w:val="24"/>
          <w:szCs w:val="24"/>
        </w:rPr>
        <w:t xml:space="preserve">with a hire date of November 16, 2015. Motion seconded by Council Member Gravos and carried by the following roll call vote: ayes: Bolken, Voll, Mulder, Gravos, Riely, and Sanford; nays: none. </w:t>
      </w:r>
    </w:p>
    <w:p w:rsidR="0064137B" w:rsidRDefault="0064137B" w:rsidP="00876DB7">
      <w:pPr>
        <w:jc w:val="both"/>
        <w:rPr>
          <w:color w:val="000000"/>
          <w:sz w:val="24"/>
          <w:szCs w:val="24"/>
        </w:rPr>
      </w:pPr>
    </w:p>
    <w:p w:rsidR="0064137B" w:rsidRDefault="0064137B" w:rsidP="0064137B">
      <w:pPr>
        <w:jc w:val="both"/>
        <w:rPr>
          <w:sz w:val="24"/>
          <w:szCs w:val="24"/>
        </w:rPr>
      </w:pPr>
      <w:r w:rsidRPr="00CC6883">
        <w:rPr>
          <w:sz w:val="24"/>
          <w:szCs w:val="24"/>
        </w:rPr>
        <w:t xml:space="preserve">Council Member Bolken moved to waive the conflict of interest for Marty Mulder and Steve Sanford allowing them to comment and vote on Planning and Zoning </w:t>
      </w:r>
      <w:r>
        <w:rPr>
          <w:sz w:val="24"/>
          <w:szCs w:val="24"/>
        </w:rPr>
        <w:t>items</w:t>
      </w:r>
      <w:r w:rsidRPr="00CC6883">
        <w:rPr>
          <w:sz w:val="24"/>
          <w:szCs w:val="24"/>
        </w:rPr>
        <w:t xml:space="preserve">.  Motion seconded by Council Member Voll and carried </w:t>
      </w:r>
      <w:r>
        <w:rPr>
          <w:sz w:val="24"/>
          <w:szCs w:val="24"/>
        </w:rPr>
        <w:t xml:space="preserve">unanimously. </w:t>
      </w:r>
    </w:p>
    <w:p w:rsidR="0064137B" w:rsidRDefault="0064137B" w:rsidP="00907E94">
      <w:pPr>
        <w:jc w:val="both"/>
        <w:rPr>
          <w:color w:val="000000"/>
          <w:sz w:val="24"/>
          <w:szCs w:val="24"/>
        </w:rPr>
      </w:pPr>
    </w:p>
    <w:p w:rsidR="0064137B" w:rsidRDefault="00876DB7" w:rsidP="00A06FCA">
      <w:pPr>
        <w:jc w:val="both"/>
        <w:rPr>
          <w:sz w:val="24"/>
          <w:szCs w:val="24"/>
        </w:rPr>
      </w:pPr>
      <w:r w:rsidRPr="000A536D">
        <w:rPr>
          <w:color w:val="000000"/>
          <w:sz w:val="24"/>
          <w:szCs w:val="24"/>
        </w:rPr>
        <w:t xml:space="preserve">Council Member </w:t>
      </w:r>
      <w:r w:rsidR="0064137B">
        <w:rPr>
          <w:color w:val="000000"/>
          <w:sz w:val="24"/>
          <w:szCs w:val="24"/>
        </w:rPr>
        <w:t>Mulder</w:t>
      </w:r>
      <w:r w:rsidRPr="000A536D">
        <w:rPr>
          <w:color w:val="000000"/>
          <w:sz w:val="24"/>
          <w:szCs w:val="24"/>
        </w:rPr>
        <w:t xml:space="preserve"> moved to approve the recommendatio</w:t>
      </w:r>
      <w:r w:rsidR="00907E94">
        <w:rPr>
          <w:color w:val="000000"/>
          <w:sz w:val="24"/>
          <w:szCs w:val="24"/>
        </w:rPr>
        <w:t xml:space="preserve">ns from the Planning Commission </w:t>
      </w:r>
      <w:r w:rsidRPr="000A536D">
        <w:rPr>
          <w:color w:val="000000"/>
          <w:sz w:val="24"/>
          <w:szCs w:val="24"/>
        </w:rPr>
        <w:t xml:space="preserve">from their </w:t>
      </w:r>
      <w:r w:rsidR="0064137B">
        <w:rPr>
          <w:color w:val="000000"/>
          <w:sz w:val="24"/>
          <w:szCs w:val="24"/>
        </w:rPr>
        <w:t>November 30, 2015 meeting. A</w:t>
      </w:r>
      <w:r w:rsidR="0064137B" w:rsidRPr="001552A2">
        <w:rPr>
          <w:sz w:val="24"/>
          <w:szCs w:val="24"/>
        </w:rPr>
        <w:t>pprove</w:t>
      </w:r>
      <w:r w:rsidR="0064137B">
        <w:rPr>
          <w:sz w:val="24"/>
          <w:szCs w:val="24"/>
        </w:rPr>
        <w:t>d</w:t>
      </w:r>
      <w:r w:rsidR="0064137B" w:rsidRPr="001552A2">
        <w:rPr>
          <w:sz w:val="24"/>
          <w:szCs w:val="24"/>
        </w:rPr>
        <w:t xml:space="preserve"> the</w:t>
      </w:r>
      <w:r w:rsidR="0064137B">
        <w:rPr>
          <w:sz w:val="24"/>
          <w:szCs w:val="24"/>
        </w:rPr>
        <w:t xml:space="preserve"> following: </w:t>
      </w:r>
      <w:r w:rsidR="0064137B" w:rsidRPr="001552A2">
        <w:rPr>
          <w:rFonts w:eastAsia="Calibri"/>
          <w:sz w:val="24"/>
          <w:szCs w:val="24"/>
        </w:rPr>
        <w:t xml:space="preserve">Conditional Use Permit Annual Renewal issued to BBR RV Park, Ray </w:t>
      </w:r>
      <w:proofErr w:type="spellStart"/>
      <w:r w:rsidR="0064137B" w:rsidRPr="001552A2">
        <w:rPr>
          <w:rFonts w:eastAsia="Calibri"/>
          <w:sz w:val="24"/>
          <w:szCs w:val="24"/>
        </w:rPr>
        <w:t>Morken</w:t>
      </w:r>
      <w:proofErr w:type="spellEnd"/>
      <w:r w:rsidR="0064137B" w:rsidRPr="001552A2">
        <w:rPr>
          <w:rFonts w:eastAsia="Calibri"/>
          <w:sz w:val="24"/>
          <w:szCs w:val="24"/>
        </w:rPr>
        <w:t xml:space="preserve"> Jr.,</w:t>
      </w:r>
      <w:r w:rsidR="00A06FCA">
        <w:rPr>
          <w:rFonts w:eastAsia="Calibri"/>
          <w:sz w:val="24"/>
          <w:szCs w:val="24"/>
        </w:rPr>
        <w:t xml:space="preserve"> for properties</w:t>
      </w:r>
      <w:r w:rsidR="0064137B" w:rsidRPr="001552A2">
        <w:rPr>
          <w:rFonts w:eastAsia="Calibri"/>
          <w:sz w:val="24"/>
          <w:szCs w:val="24"/>
        </w:rPr>
        <w:t xml:space="preserve"> </w:t>
      </w:r>
      <w:r w:rsidR="00A06FCA">
        <w:rPr>
          <w:rFonts w:eastAsia="Calibri"/>
          <w:sz w:val="24"/>
          <w:szCs w:val="24"/>
        </w:rPr>
        <w:t>located at</w:t>
      </w:r>
      <w:r w:rsidR="0064137B" w:rsidRPr="001552A2">
        <w:rPr>
          <w:rFonts w:eastAsia="Calibri"/>
          <w:sz w:val="24"/>
          <w:szCs w:val="24"/>
        </w:rPr>
        <w:t xml:space="preserve"> 1000 5</w:t>
      </w:r>
      <w:r w:rsidR="0064137B" w:rsidRPr="001552A2">
        <w:rPr>
          <w:rFonts w:eastAsia="Calibri"/>
          <w:sz w:val="24"/>
          <w:szCs w:val="24"/>
          <w:vertAlign w:val="superscript"/>
        </w:rPr>
        <w:t>th</w:t>
      </w:r>
      <w:r w:rsidR="0064137B" w:rsidRPr="001552A2">
        <w:rPr>
          <w:rFonts w:eastAsia="Calibri"/>
          <w:sz w:val="24"/>
          <w:szCs w:val="24"/>
        </w:rPr>
        <w:t xml:space="preserve"> Ave SE, 1004 5</w:t>
      </w:r>
      <w:r w:rsidR="0064137B" w:rsidRPr="001552A2">
        <w:rPr>
          <w:rFonts w:eastAsia="Calibri"/>
          <w:sz w:val="24"/>
          <w:szCs w:val="24"/>
          <w:vertAlign w:val="superscript"/>
        </w:rPr>
        <w:t>th</w:t>
      </w:r>
      <w:r w:rsidR="0064137B" w:rsidRPr="001552A2">
        <w:rPr>
          <w:rFonts w:eastAsia="Calibri"/>
          <w:sz w:val="24"/>
          <w:szCs w:val="24"/>
        </w:rPr>
        <w:t xml:space="preserve"> Ave SE, 1008 5</w:t>
      </w:r>
      <w:r w:rsidR="0064137B" w:rsidRPr="001552A2">
        <w:rPr>
          <w:rFonts w:eastAsia="Calibri"/>
          <w:sz w:val="24"/>
          <w:szCs w:val="24"/>
          <w:vertAlign w:val="superscript"/>
        </w:rPr>
        <w:t>th</w:t>
      </w:r>
      <w:r w:rsidR="0064137B" w:rsidRPr="001552A2">
        <w:rPr>
          <w:rFonts w:eastAsia="Calibri"/>
          <w:sz w:val="24"/>
          <w:szCs w:val="24"/>
        </w:rPr>
        <w:t xml:space="preserve"> Ave SE, 1012 5</w:t>
      </w:r>
      <w:r w:rsidR="0064137B" w:rsidRPr="001552A2">
        <w:rPr>
          <w:rFonts w:eastAsia="Calibri"/>
          <w:sz w:val="24"/>
          <w:szCs w:val="24"/>
          <w:vertAlign w:val="superscript"/>
        </w:rPr>
        <w:t>th</w:t>
      </w:r>
      <w:r w:rsidR="0064137B" w:rsidRPr="001552A2">
        <w:rPr>
          <w:rFonts w:eastAsia="Calibri"/>
          <w:sz w:val="24"/>
          <w:szCs w:val="24"/>
        </w:rPr>
        <w:t xml:space="preserve"> Ave SE, 1016 5</w:t>
      </w:r>
      <w:r w:rsidR="0064137B" w:rsidRPr="001552A2">
        <w:rPr>
          <w:rFonts w:eastAsia="Calibri"/>
          <w:sz w:val="24"/>
          <w:szCs w:val="24"/>
          <w:vertAlign w:val="superscript"/>
        </w:rPr>
        <w:t>th</w:t>
      </w:r>
      <w:r w:rsidR="0064137B" w:rsidRPr="001552A2">
        <w:rPr>
          <w:rFonts w:eastAsia="Calibri"/>
          <w:sz w:val="24"/>
          <w:szCs w:val="24"/>
        </w:rPr>
        <w:t xml:space="preserve"> Ave SE, 317 10</w:t>
      </w:r>
      <w:r w:rsidR="0064137B" w:rsidRPr="001552A2">
        <w:rPr>
          <w:rFonts w:eastAsia="Calibri"/>
          <w:sz w:val="24"/>
          <w:szCs w:val="24"/>
          <w:vertAlign w:val="superscript"/>
        </w:rPr>
        <w:t>th</w:t>
      </w:r>
      <w:r w:rsidR="0064137B" w:rsidRPr="001552A2">
        <w:rPr>
          <w:rFonts w:eastAsia="Calibri"/>
          <w:sz w:val="24"/>
          <w:szCs w:val="24"/>
        </w:rPr>
        <w:t xml:space="preserve"> St SE, 321 10</w:t>
      </w:r>
      <w:r w:rsidR="0064137B" w:rsidRPr="001552A2">
        <w:rPr>
          <w:rFonts w:eastAsia="Calibri"/>
          <w:sz w:val="24"/>
          <w:szCs w:val="24"/>
          <w:vertAlign w:val="superscript"/>
        </w:rPr>
        <w:t>th</w:t>
      </w:r>
      <w:r w:rsidR="0064137B" w:rsidRPr="001552A2">
        <w:rPr>
          <w:rFonts w:eastAsia="Calibri"/>
          <w:sz w:val="24"/>
          <w:szCs w:val="24"/>
        </w:rPr>
        <w:t xml:space="preserve"> St SE, 304 10</w:t>
      </w:r>
      <w:r w:rsidR="0064137B" w:rsidRPr="001552A2">
        <w:rPr>
          <w:rFonts w:eastAsia="Calibri"/>
          <w:sz w:val="24"/>
          <w:szCs w:val="24"/>
          <w:vertAlign w:val="superscript"/>
        </w:rPr>
        <w:t>th</w:t>
      </w:r>
      <w:r w:rsidR="0064137B" w:rsidRPr="001552A2">
        <w:rPr>
          <w:rFonts w:eastAsia="Calibri"/>
          <w:sz w:val="24"/>
          <w:szCs w:val="24"/>
        </w:rPr>
        <w:t xml:space="preserve"> St SE, 909 2</w:t>
      </w:r>
      <w:r w:rsidR="0064137B" w:rsidRPr="001552A2">
        <w:rPr>
          <w:rFonts w:eastAsia="Calibri"/>
          <w:sz w:val="24"/>
          <w:szCs w:val="24"/>
          <w:vertAlign w:val="superscript"/>
        </w:rPr>
        <w:t>nd</w:t>
      </w:r>
      <w:r w:rsidR="0064137B" w:rsidRPr="001552A2">
        <w:rPr>
          <w:rFonts w:eastAsia="Calibri"/>
          <w:sz w:val="24"/>
          <w:szCs w:val="24"/>
        </w:rPr>
        <w:t xml:space="preserve"> Ave SE, 911 2</w:t>
      </w:r>
      <w:r w:rsidR="0064137B" w:rsidRPr="001552A2">
        <w:rPr>
          <w:rFonts w:eastAsia="Calibri"/>
          <w:sz w:val="24"/>
          <w:szCs w:val="24"/>
          <w:vertAlign w:val="superscript"/>
        </w:rPr>
        <w:t>nd</w:t>
      </w:r>
      <w:r w:rsidR="0064137B" w:rsidRPr="001552A2">
        <w:rPr>
          <w:rFonts w:eastAsia="Calibri"/>
          <w:sz w:val="24"/>
          <w:szCs w:val="24"/>
        </w:rPr>
        <w:t xml:space="preserve"> Ave SE, 1025 2</w:t>
      </w:r>
      <w:r w:rsidR="0064137B" w:rsidRPr="001552A2">
        <w:rPr>
          <w:rFonts w:eastAsia="Calibri"/>
          <w:sz w:val="24"/>
          <w:szCs w:val="24"/>
          <w:vertAlign w:val="superscript"/>
        </w:rPr>
        <w:t>nd</w:t>
      </w:r>
      <w:r w:rsidR="0064137B" w:rsidRPr="001552A2">
        <w:rPr>
          <w:rFonts w:eastAsia="Calibri"/>
          <w:sz w:val="24"/>
          <w:szCs w:val="24"/>
        </w:rPr>
        <w:t xml:space="preserve"> Ave SE, 1029 2</w:t>
      </w:r>
      <w:r w:rsidR="0064137B" w:rsidRPr="001552A2">
        <w:rPr>
          <w:rFonts w:eastAsia="Calibri"/>
          <w:sz w:val="24"/>
          <w:szCs w:val="24"/>
          <w:vertAlign w:val="superscript"/>
        </w:rPr>
        <w:t>nd</w:t>
      </w:r>
      <w:r w:rsidR="0064137B" w:rsidRPr="001552A2">
        <w:rPr>
          <w:rFonts w:eastAsia="Calibri"/>
          <w:sz w:val="24"/>
          <w:szCs w:val="24"/>
        </w:rPr>
        <w:t xml:space="preserve"> Ave SE, 1033 2</w:t>
      </w:r>
      <w:r w:rsidR="0064137B" w:rsidRPr="001552A2">
        <w:rPr>
          <w:rFonts w:eastAsia="Calibri"/>
          <w:sz w:val="24"/>
          <w:szCs w:val="24"/>
          <w:vertAlign w:val="superscript"/>
        </w:rPr>
        <w:t>nd</w:t>
      </w:r>
      <w:r w:rsidR="0064137B" w:rsidRPr="001552A2">
        <w:rPr>
          <w:rFonts w:eastAsia="Calibri"/>
          <w:sz w:val="24"/>
          <w:szCs w:val="24"/>
        </w:rPr>
        <w:t xml:space="preserve"> Ave SE, 1037 2</w:t>
      </w:r>
      <w:r w:rsidR="0064137B" w:rsidRPr="001552A2">
        <w:rPr>
          <w:rFonts w:eastAsia="Calibri"/>
          <w:sz w:val="24"/>
          <w:szCs w:val="24"/>
          <w:vertAlign w:val="superscript"/>
        </w:rPr>
        <w:t>nd</w:t>
      </w:r>
      <w:r w:rsidR="0064137B" w:rsidRPr="001552A2">
        <w:rPr>
          <w:rFonts w:eastAsia="Calibri"/>
          <w:sz w:val="24"/>
          <w:szCs w:val="24"/>
        </w:rPr>
        <w:t xml:space="preserve"> Ave SE, 301 11</w:t>
      </w:r>
      <w:r w:rsidR="0064137B" w:rsidRPr="001552A2">
        <w:rPr>
          <w:rFonts w:eastAsia="Calibri"/>
          <w:sz w:val="24"/>
          <w:szCs w:val="24"/>
          <w:vertAlign w:val="superscript"/>
        </w:rPr>
        <w:t>th</w:t>
      </w:r>
      <w:r w:rsidR="0064137B" w:rsidRPr="001552A2">
        <w:rPr>
          <w:rFonts w:eastAsia="Calibri"/>
          <w:sz w:val="24"/>
          <w:szCs w:val="24"/>
        </w:rPr>
        <w:t xml:space="preserve"> St SE, and 1025 4</w:t>
      </w:r>
      <w:r w:rsidR="0064137B" w:rsidRPr="001552A2">
        <w:rPr>
          <w:rFonts w:eastAsia="Calibri"/>
          <w:sz w:val="24"/>
          <w:szCs w:val="24"/>
          <w:vertAlign w:val="superscript"/>
        </w:rPr>
        <w:t>th</w:t>
      </w:r>
      <w:r w:rsidR="0064137B" w:rsidRPr="001552A2">
        <w:rPr>
          <w:rFonts w:eastAsia="Calibri"/>
          <w:sz w:val="24"/>
          <w:szCs w:val="24"/>
        </w:rPr>
        <w:t xml:space="preserve"> Ave SE for Temporary Workforce Housing</w:t>
      </w:r>
      <w:r w:rsidR="0064137B">
        <w:rPr>
          <w:rFonts w:eastAsia="Calibri"/>
          <w:sz w:val="24"/>
          <w:szCs w:val="24"/>
        </w:rPr>
        <w:t xml:space="preserve">; </w:t>
      </w:r>
      <w:r w:rsidR="0064137B">
        <w:rPr>
          <w:sz w:val="24"/>
          <w:szCs w:val="24"/>
        </w:rPr>
        <w:t>C</w:t>
      </w:r>
      <w:r w:rsidR="0064137B" w:rsidRPr="001552A2">
        <w:rPr>
          <w:sz w:val="24"/>
          <w:szCs w:val="24"/>
        </w:rPr>
        <w:t xml:space="preserve">onditional Use Permit Annual Renewal issued to Marty &amp; Crystal Mulder </w:t>
      </w:r>
      <w:r w:rsidR="0064137B">
        <w:rPr>
          <w:sz w:val="24"/>
          <w:szCs w:val="24"/>
        </w:rPr>
        <w:t>located at</w:t>
      </w:r>
      <w:r w:rsidR="0064137B" w:rsidRPr="001552A2">
        <w:rPr>
          <w:sz w:val="24"/>
          <w:szCs w:val="24"/>
        </w:rPr>
        <w:t xml:space="preserve"> 205 2</w:t>
      </w:r>
      <w:r w:rsidR="0064137B" w:rsidRPr="001552A2">
        <w:rPr>
          <w:sz w:val="24"/>
          <w:szCs w:val="24"/>
          <w:vertAlign w:val="superscript"/>
        </w:rPr>
        <w:t>nd</w:t>
      </w:r>
      <w:r w:rsidR="0064137B" w:rsidRPr="001552A2">
        <w:rPr>
          <w:sz w:val="24"/>
          <w:szCs w:val="24"/>
        </w:rPr>
        <w:t xml:space="preserve"> Ave SW Lot 2 </w:t>
      </w:r>
      <w:proofErr w:type="spellStart"/>
      <w:r w:rsidR="0064137B" w:rsidRPr="001552A2">
        <w:rPr>
          <w:sz w:val="24"/>
          <w:szCs w:val="24"/>
        </w:rPr>
        <w:t>Blk</w:t>
      </w:r>
      <w:proofErr w:type="spellEnd"/>
      <w:r w:rsidR="0064137B" w:rsidRPr="001552A2">
        <w:rPr>
          <w:sz w:val="24"/>
          <w:szCs w:val="24"/>
        </w:rPr>
        <w:t xml:space="preserve"> 8 Sax Addition </w:t>
      </w:r>
      <w:r w:rsidR="0064137B">
        <w:rPr>
          <w:sz w:val="24"/>
          <w:szCs w:val="24"/>
        </w:rPr>
        <w:t xml:space="preserve">and </w:t>
      </w:r>
      <w:r w:rsidR="0064137B" w:rsidRPr="001552A2">
        <w:rPr>
          <w:sz w:val="24"/>
          <w:szCs w:val="24"/>
        </w:rPr>
        <w:t>612 2</w:t>
      </w:r>
      <w:r w:rsidR="0064137B" w:rsidRPr="001552A2">
        <w:rPr>
          <w:sz w:val="24"/>
          <w:szCs w:val="24"/>
          <w:vertAlign w:val="superscript"/>
        </w:rPr>
        <w:t>nd</w:t>
      </w:r>
      <w:r w:rsidR="0064137B" w:rsidRPr="001552A2">
        <w:rPr>
          <w:sz w:val="24"/>
          <w:szCs w:val="24"/>
        </w:rPr>
        <w:t xml:space="preserve"> Ave SW Lots 33-34 </w:t>
      </w:r>
      <w:proofErr w:type="spellStart"/>
      <w:r w:rsidR="0064137B" w:rsidRPr="001552A2">
        <w:rPr>
          <w:sz w:val="24"/>
          <w:szCs w:val="24"/>
        </w:rPr>
        <w:t>Blk</w:t>
      </w:r>
      <w:proofErr w:type="spellEnd"/>
      <w:r w:rsidR="0064137B" w:rsidRPr="001552A2">
        <w:rPr>
          <w:sz w:val="24"/>
          <w:szCs w:val="24"/>
        </w:rPr>
        <w:t xml:space="preserve"> 1 Schell &amp; </w:t>
      </w:r>
      <w:proofErr w:type="spellStart"/>
      <w:r w:rsidR="0064137B" w:rsidRPr="001552A2">
        <w:rPr>
          <w:sz w:val="24"/>
          <w:szCs w:val="24"/>
        </w:rPr>
        <w:t>Jarland</w:t>
      </w:r>
      <w:proofErr w:type="spellEnd"/>
      <w:r w:rsidR="0064137B" w:rsidRPr="001552A2">
        <w:rPr>
          <w:sz w:val="24"/>
          <w:szCs w:val="24"/>
        </w:rPr>
        <w:t xml:space="preserve"> Addition</w:t>
      </w:r>
      <w:r w:rsidR="0064137B">
        <w:rPr>
          <w:sz w:val="24"/>
          <w:szCs w:val="24"/>
        </w:rPr>
        <w:t xml:space="preserve"> </w:t>
      </w:r>
      <w:r w:rsidR="0064137B" w:rsidRPr="001552A2">
        <w:rPr>
          <w:sz w:val="24"/>
          <w:szCs w:val="24"/>
        </w:rPr>
        <w:t>for Temporar</w:t>
      </w:r>
      <w:r w:rsidR="0064137B">
        <w:rPr>
          <w:sz w:val="24"/>
          <w:szCs w:val="24"/>
        </w:rPr>
        <w:t>y Workforce Housing;</w:t>
      </w:r>
      <w:r w:rsidR="0064137B">
        <w:rPr>
          <w:rFonts w:eastAsia="Calibri"/>
          <w:sz w:val="24"/>
          <w:szCs w:val="24"/>
        </w:rPr>
        <w:t xml:space="preserve"> </w:t>
      </w:r>
      <w:r w:rsidR="0064137B" w:rsidRPr="001552A2">
        <w:rPr>
          <w:sz w:val="24"/>
          <w:szCs w:val="24"/>
        </w:rPr>
        <w:t xml:space="preserve">Conditional Use Permit Annual Renewal issued to Cody &amp; Tonya </w:t>
      </w:r>
      <w:proofErr w:type="spellStart"/>
      <w:r w:rsidR="0064137B" w:rsidRPr="001552A2">
        <w:rPr>
          <w:sz w:val="24"/>
          <w:szCs w:val="24"/>
        </w:rPr>
        <w:t>Barent</w:t>
      </w:r>
      <w:proofErr w:type="spellEnd"/>
      <w:r w:rsidR="0064137B" w:rsidRPr="001552A2">
        <w:rPr>
          <w:sz w:val="24"/>
          <w:szCs w:val="24"/>
        </w:rPr>
        <w:t xml:space="preserve"> on property</w:t>
      </w:r>
      <w:r w:rsidR="00A06FCA">
        <w:rPr>
          <w:sz w:val="24"/>
          <w:szCs w:val="24"/>
        </w:rPr>
        <w:t xml:space="preserve"> located at</w:t>
      </w:r>
      <w:r w:rsidR="0064137B" w:rsidRPr="001552A2">
        <w:rPr>
          <w:sz w:val="24"/>
          <w:szCs w:val="24"/>
        </w:rPr>
        <w:t xml:space="preserve"> 501 2</w:t>
      </w:r>
      <w:r w:rsidR="0064137B" w:rsidRPr="001552A2">
        <w:rPr>
          <w:sz w:val="24"/>
          <w:szCs w:val="24"/>
          <w:vertAlign w:val="superscript"/>
        </w:rPr>
        <w:t>nd</w:t>
      </w:r>
      <w:r w:rsidR="0064137B" w:rsidRPr="001552A2">
        <w:rPr>
          <w:sz w:val="24"/>
          <w:szCs w:val="24"/>
        </w:rPr>
        <w:t xml:space="preserve"> Ave SW for Temporary Workforce Hou</w:t>
      </w:r>
      <w:r w:rsidR="00A06FCA">
        <w:rPr>
          <w:sz w:val="24"/>
          <w:szCs w:val="24"/>
        </w:rPr>
        <w:t xml:space="preserve">sing; </w:t>
      </w:r>
      <w:r w:rsidR="0064137B" w:rsidRPr="001552A2">
        <w:rPr>
          <w:sz w:val="24"/>
          <w:szCs w:val="24"/>
        </w:rPr>
        <w:t>Conditional Use P</w:t>
      </w:r>
      <w:r w:rsidR="00A06FCA">
        <w:rPr>
          <w:sz w:val="24"/>
          <w:szCs w:val="24"/>
        </w:rPr>
        <w:t xml:space="preserve">ermit Annual Renewal issued to </w:t>
      </w:r>
      <w:r w:rsidR="0064137B" w:rsidRPr="001552A2">
        <w:rPr>
          <w:sz w:val="24"/>
          <w:szCs w:val="24"/>
        </w:rPr>
        <w:t xml:space="preserve">Steve Sanford </w:t>
      </w:r>
      <w:r w:rsidR="00A06FCA">
        <w:rPr>
          <w:sz w:val="24"/>
          <w:szCs w:val="24"/>
        </w:rPr>
        <w:t>located at</w:t>
      </w:r>
      <w:r w:rsidR="0064137B" w:rsidRPr="001552A2">
        <w:rPr>
          <w:sz w:val="24"/>
          <w:szCs w:val="24"/>
        </w:rPr>
        <w:t xml:space="preserve"> 1500 6</w:t>
      </w:r>
      <w:r w:rsidR="0064137B" w:rsidRPr="001552A2">
        <w:rPr>
          <w:sz w:val="24"/>
          <w:szCs w:val="24"/>
          <w:vertAlign w:val="superscript"/>
        </w:rPr>
        <w:t>th</w:t>
      </w:r>
      <w:r w:rsidR="0064137B" w:rsidRPr="001552A2">
        <w:rPr>
          <w:sz w:val="24"/>
          <w:szCs w:val="24"/>
        </w:rPr>
        <w:t xml:space="preserve"> Ave NE f</w:t>
      </w:r>
      <w:r w:rsidR="00A06FCA">
        <w:rPr>
          <w:sz w:val="24"/>
          <w:szCs w:val="24"/>
        </w:rPr>
        <w:t>or Temporary Workforce Housing</w:t>
      </w:r>
      <w:r w:rsidR="005B3C93">
        <w:rPr>
          <w:sz w:val="24"/>
          <w:szCs w:val="24"/>
        </w:rPr>
        <w:t>; Conditiona</w:t>
      </w:r>
      <w:r w:rsidR="0064137B" w:rsidRPr="001552A2">
        <w:rPr>
          <w:sz w:val="24"/>
          <w:szCs w:val="24"/>
        </w:rPr>
        <w:t xml:space="preserve">l Use Permit Annual Renewal issued to Warren </w:t>
      </w:r>
      <w:proofErr w:type="spellStart"/>
      <w:r w:rsidR="0064137B" w:rsidRPr="001552A2">
        <w:rPr>
          <w:sz w:val="24"/>
          <w:szCs w:val="24"/>
        </w:rPr>
        <w:t>Hovland</w:t>
      </w:r>
      <w:proofErr w:type="spellEnd"/>
      <w:r w:rsidR="0064137B" w:rsidRPr="001552A2">
        <w:rPr>
          <w:sz w:val="24"/>
          <w:szCs w:val="24"/>
        </w:rPr>
        <w:t xml:space="preserve"> </w:t>
      </w:r>
      <w:r w:rsidR="00A06FCA">
        <w:rPr>
          <w:sz w:val="24"/>
          <w:szCs w:val="24"/>
        </w:rPr>
        <w:t>located at</w:t>
      </w:r>
      <w:r w:rsidR="0064137B" w:rsidRPr="001552A2">
        <w:rPr>
          <w:sz w:val="24"/>
          <w:szCs w:val="24"/>
        </w:rPr>
        <w:t xml:space="preserve"> 401 10</w:t>
      </w:r>
      <w:r w:rsidR="0064137B" w:rsidRPr="001552A2">
        <w:rPr>
          <w:sz w:val="24"/>
          <w:szCs w:val="24"/>
          <w:vertAlign w:val="superscript"/>
        </w:rPr>
        <w:t>th St</w:t>
      </w:r>
      <w:r w:rsidR="0064137B" w:rsidRPr="001552A2">
        <w:rPr>
          <w:sz w:val="24"/>
          <w:szCs w:val="24"/>
        </w:rPr>
        <w:t xml:space="preserve"> SE Lots 7-9 </w:t>
      </w:r>
      <w:proofErr w:type="spellStart"/>
      <w:r w:rsidR="0064137B" w:rsidRPr="001552A2">
        <w:rPr>
          <w:sz w:val="24"/>
          <w:szCs w:val="24"/>
        </w:rPr>
        <w:t>Blk</w:t>
      </w:r>
      <w:proofErr w:type="spellEnd"/>
      <w:r w:rsidR="0064137B" w:rsidRPr="001552A2">
        <w:rPr>
          <w:sz w:val="24"/>
          <w:szCs w:val="24"/>
        </w:rPr>
        <w:t xml:space="preserve"> 1 2</w:t>
      </w:r>
      <w:r w:rsidR="0064137B" w:rsidRPr="001552A2">
        <w:rPr>
          <w:sz w:val="24"/>
          <w:szCs w:val="24"/>
          <w:vertAlign w:val="superscript"/>
        </w:rPr>
        <w:t xml:space="preserve">nd </w:t>
      </w:r>
      <w:r w:rsidR="0064137B" w:rsidRPr="001552A2">
        <w:rPr>
          <w:sz w:val="24"/>
          <w:szCs w:val="24"/>
        </w:rPr>
        <w:t xml:space="preserve">Addition-Cherry Creek to WC </w:t>
      </w:r>
      <w:r w:rsidR="00A06FCA">
        <w:rPr>
          <w:sz w:val="24"/>
          <w:szCs w:val="24"/>
        </w:rPr>
        <w:t>for Temporary Workforce Housing;</w:t>
      </w:r>
      <w:r w:rsidR="00A06FCA" w:rsidRPr="001552A2">
        <w:rPr>
          <w:sz w:val="24"/>
          <w:szCs w:val="24"/>
        </w:rPr>
        <w:t xml:space="preserve"> Conditional Use Permit Annual Renewal issued to JW Enterprises </w:t>
      </w:r>
      <w:r w:rsidR="00A06FCA">
        <w:rPr>
          <w:sz w:val="24"/>
          <w:szCs w:val="24"/>
        </w:rPr>
        <w:t>located at</w:t>
      </w:r>
      <w:r w:rsidR="00A06FCA" w:rsidRPr="001552A2">
        <w:rPr>
          <w:sz w:val="24"/>
          <w:szCs w:val="24"/>
        </w:rPr>
        <w:t xml:space="preserve"> 1105 5</w:t>
      </w:r>
      <w:r w:rsidR="00A06FCA" w:rsidRPr="001552A2">
        <w:rPr>
          <w:sz w:val="24"/>
          <w:szCs w:val="24"/>
          <w:vertAlign w:val="superscript"/>
        </w:rPr>
        <w:t>th</w:t>
      </w:r>
      <w:r w:rsidR="00A06FCA" w:rsidRPr="001552A2">
        <w:rPr>
          <w:sz w:val="24"/>
          <w:szCs w:val="24"/>
        </w:rPr>
        <w:t xml:space="preserve"> St SW S ½ SE ¼ Section 24, T1</w:t>
      </w:r>
      <w:r w:rsidR="00A06FCA">
        <w:rPr>
          <w:sz w:val="24"/>
          <w:szCs w:val="24"/>
        </w:rPr>
        <w:t xml:space="preserve">50N, R99W, for Employee Housing; </w:t>
      </w:r>
      <w:r w:rsidR="00A06FCA" w:rsidRPr="001552A2">
        <w:rPr>
          <w:sz w:val="24"/>
          <w:szCs w:val="24"/>
        </w:rPr>
        <w:t xml:space="preserve">Conditional Use Permit Annual Renewal issued to CCS Midstream, LLC </w:t>
      </w:r>
      <w:r w:rsidR="00A06FCA">
        <w:rPr>
          <w:sz w:val="24"/>
          <w:szCs w:val="24"/>
        </w:rPr>
        <w:t>located at</w:t>
      </w:r>
      <w:r w:rsidR="00A06FCA" w:rsidRPr="001552A2">
        <w:rPr>
          <w:sz w:val="24"/>
          <w:szCs w:val="24"/>
        </w:rPr>
        <w:t xml:space="preserve"> 504 13</w:t>
      </w:r>
      <w:r w:rsidR="00A06FCA" w:rsidRPr="001552A2">
        <w:rPr>
          <w:sz w:val="24"/>
          <w:szCs w:val="24"/>
          <w:vertAlign w:val="superscript"/>
        </w:rPr>
        <w:t>th</w:t>
      </w:r>
      <w:r w:rsidR="00A06FCA" w:rsidRPr="001552A2">
        <w:rPr>
          <w:sz w:val="24"/>
          <w:szCs w:val="24"/>
        </w:rPr>
        <w:t xml:space="preserve"> Ave SW, Lots 7 &amp; 8 </w:t>
      </w:r>
      <w:proofErr w:type="spellStart"/>
      <w:r w:rsidR="00A06FCA" w:rsidRPr="001552A2">
        <w:rPr>
          <w:sz w:val="24"/>
          <w:szCs w:val="24"/>
        </w:rPr>
        <w:t>Blk</w:t>
      </w:r>
      <w:proofErr w:type="spellEnd"/>
      <w:r w:rsidR="00A06FCA" w:rsidRPr="001552A2">
        <w:rPr>
          <w:sz w:val="24"/>
          <w:szCs w:val="24"/>
        </w:rPr>
        <w:t xml:space="preserve"> 2 Old Wes</w:t>
      </w:r>
      <w:r w:rsidR="00A06FCA">
        <w:rPr>
          <w:sz w:val="24"/>
          <w:szCs w:val="24"/>
        </w:rPr>
        <w:t xml:space="preserve">t Subdivision in Ideal Township; </w:t>
      </w:r>
      <w:r w:rsidR="00A06FCA" w:rsidRPr="00BA7A33">
        <w:rPr>
          <w:sz w:val="24"/>
          <w:szCs w:val="24"/>
        </w:rPr>
        <w:t xml:space="preserve">Division of Land Use Application for Boundary Line Adjustment submitted by CKW Properties and Cass Oil, Inc. for Lots 1 &amp; 4 Block 2 South </w:t>
      </w:r>
      <w:r w:rsidR="00A06FCA" w:rsidRPr="00BA7A33">
        <w:rPr>
          <w:sz w:val="24"/>
          <w:szCs w:val="24"/>
        </w:rPr>
        <w:lastRenderedPageBreak/>
        <w:t>Park Addition, parcel # 82-72-00700 &amp; 82-72-01000, 107 8</w:t>
      </w:r>
      <w:r w:rsidR="00A06FCA" w:rsidRPr="00BA7A33">
        <w:rPr>
          <w:sz w:val="24"/>
          <w:szCs w:val="24"/>
          <w:vertAlign w:val="superscript"/>
        </w:rPr>
        <w:t>th</w:t>
      </w:r>
      <w:r w:rsidR="00A06FCA" w:rsidRPr="00BA7A33">
        <w:rPr>
          <w:sz w:val="24"/>
          <w:szCs w:val="24"/>
        </w:rPr>
        <w:t xml:space="preserve"> Ave SE, Watford City, ND.</w:t>
      </w:r>
      <w:r w:rsidR="00A06FCA">
        <w:rPr>
          <w:sz w:val="24"/>
          <w:szCs w:val="24"/>
        </w:rPr>
        <w:t xml:space="preserve"> Terminated the following: </w:t>
      </w:r>
      <w:r w:rsidR="0064137B" w:rsidRPr="001552A2">
        <w:rPr>
          <w:sz w:val="24"/>
          <w:szCs w:val="24"/>
        </w:rPr>
        <w:t xml:space="preserve">Conditional Use Permit Annual Renewal </w:t>
      </w:r>
      <w:r w:rsidR="00A06FCA">
        <w:rPr>
          <w:sz w:val="24"/>
          <w:szCs w:val="24"/>
        </w:rPr>
        <w:t>for</w:t>
      </w:r>
      <w:r w:rsidR="0064137B" w:rsidRPr="001552A2">
        <w:rPr>
          <w:sz w:val="24"/>
          <w:szCs w:val="24"/>
        </w:rPr>
        <w:t xml:space="preserve"> Kyle </w:t>
      </w:r>
      <w:proofErr w:type="spellStart"/>
      <w:r w:rsidR="0064137B" w:rsidRPr="001552A2">
        <w:rPr>
          <w:sz w:val="24"/>
          <w:szCs w:val="24"/>
        </w:rPr>
        <w:t>Hartel</w:t>
      </w:r>
      <w:proofErr w:type="spellEnd"/>
      <w:r w:rsidR="0064137B" w:rsidRPr="001552A2">
        <w:rPr>
          <w:sz w:val="24"/>
          <w:szCs w:val="24"/>
        </w:rPr>
        <w:t xml:space="preserve"> </w:t>
      </w:r>
      <w:r w:rsidR="00A06FCA">
        <w:rPr>
          <w:sz w:val="24"/>
          <w:szCs w:val="24"/>
        </w:rPr>
        <w:t>located at</w:t>
      </w:r>
      <w:r w:rsidR="0064137B" w:rsidRPr="001552A2">
        <w:rPr>
          <w:sz w:val="24"/>
          <w:szCs w:val="24"/>
        </w:rPr>
        <w:t xml:space="preserve"> 1020 4</w:t>
      </w:r>
      <w:r w:rsidR="0064137B" w:rsidRPr="001552A2">
        <w:rPr>
          <w:sz w:val="24"/>
          <w:szCs w:val="24"/>
          <w:vertAlign w:val="superscript"/>
        </w:rPr>
        <w:t>th</w:t>
      </w:r>
      <w:r w:rsidR="0064137B" w:rsidRPr="001552A2">
        <w:rPr>
          <w:sz w:val="24"/>
          <w:szCs w:val="24"/>
        </w:rPr>
        <w:t xml:space="preserve"> Ave SE Lot 16 &amp; S 8’ Lot 15 of </w:t>
      </w:r>
      <w:proofErr w:type="spellStart"/>
      <w:r w:rsidR="0064137B" w:rsidRPr="001552A2">
        <w:rPr>
          <w:sz w:val="24"/>
          <w:szCs w:val="24"/>
        </w:rPr>
        <w:t>Blk</w:t>
      </w:r>
      <w:proofErr w:type="spellEnd"/>
      <w:r w:rsidR="0064137B" w:rsidRPr="001552A2">
        <w:rPr>
          <w:sz w:val="24"/>
          <w:szCs w:val="24"/>
        </w:rPr>
        <w:t xml:space="preserve"> 2 2</w:t>
      </w:r>
      <w:r w:rsidR="0064137B" w:rsidRPr="001552A2">
        <w:rPr>
          <w:sz w:val="24"/>
          <w:szCs w:val="24"/>
          <w:vertAlign w:val="superscript"/>
        </w:rPr>
        <w:t>nd</w:t>
      </w:r>
      <w:r w:rsidR="0064137B" w:rsidRPr="001552A2">
        <w:rPr>
          <w:sz w:val="24"/>
          <w:szCs w:val="24"/>
        </w:rPr>
        <w:t xml:space="preserve"> Addition-Cherry Creek to WC </w:t>
      </w:r>
      <w:r w:rsidR="00A06FCA">
        <w:rPr>
          <w:sz w:val="24"/>
          <w:szCs w:val="24"/>
        </w:rPr>
        <w:t>for Temporary Workforce Housing;</w:t>
      </w:r>
      <w:r w:rsidR="0064137B" w:rsidRPr="001552A2">
        <w:rPr>
          <w:sz w:val="24"/>
          <w:szCs w:val="24"/>
        </w:rPr>
        <w:t xml:space="preserve"> Conditional Use Permit Annual Renewal </w:t>
      </w:r>
      <w:r w:rsidR="00A06FCA">
        <w:rPr>
          <w:sz w:val="24"/>
          <w:szCs w:val="24"/>
        </w:rPr>
        <w:t xml:space="preserve">for </w:t>
      </w:r>
      <w:r w:rsidR="0064137B" w:rsidRPr="001552A2">
        <w:rPr>
          <w:sz w:val="24"/>
          <w:szCs w:val="24"/>
        </w:rPr>
        <w:t xml:space="preserve">Darwin </w:t>
      </w:r>
      <w:proofErr w:type="spellStart"/>
      <w:r w:rsidR="0064137B" w:rsidRPr="001552A2">
        <w:rPr>
          <w:sz w:val="24"/>
          <w:szCs w:val="24"/>
        </w:rPr>
        <w:t>Krabbenhoft</w:t>
      </w:r>
      <w:proofErr w:type="spellEnd"/>
      <w:r w:rsidR="0064137B" w:rsidRPr="001552A2">
        <w:rPr>
          <w:sz w:val="24"/>
          <w:szCs w:val="24"/>
        </w:rPr>
        <w:t xml:space="preserve"> </w:t>
      </w:r>
      <w:r w:rsidR="00A06FCA">
        <w:rPr>
          <w:sz w:val="24"/>
          <w:szCs w:val="24"/>
        </w:rPr>
        <w:t>located at</w:t>
      </w:r>
      <w:r w:rsidR="0064137B" w:rsidRPr="001552A2">
        <w:rPr>
          <w:sz w:val="24"/>
          <w:szCs w:val="24"/>
        </w:rPr>
        <w:t xml:space="preserve"> 501 10</w:t>
      </w:r>
      <w:r w:rsidR="0064137B" w:rsidRPr="001552A2">
        <w:rPr>
          <w:sz w:val="24"/>
          <w:szCs w:val="24"/>
          <w:vertAlign w:val="superscript"/>
        </w:rPr>
        <w:t>th</w:t>
      </w:r>
      <w:r w:rsidR="0064137B" w:rsidRPr="001552A2">
        <w:rPr>
          <w:sz w:val="24"/>
          <w:szCs w:val="24"/>
        </w:rPr>
        <w:t xml:space="preserve"> Ave SE &amp; 509 10</w:t>
      </w:r>
      <w:r w:rsidR="0064137B" w:rsidRPr="001552A2">
        <w:rPr>
          <w:sz w:val="24"/>
          <w:szCs w:val="24"/>
          <w:vertAlign w:val="superscript"/>
        </w:rPr>
        <w:t>th</w:t>
      </w:r>
      <w:r w:rsidR="0064137B" w:rsidRPr="001552A2">
        <w:rPr>
          <w:sz w:val="24"/>
          <w:szCs w:val="24"/>
        </w:rPr>
        <w:t xml:space="preserve"> Ave SE Lots 11 &amp; 12 2</w:t>
      </w:r>
      <w:r w:rsidR="0064137B" w:rsidRPr="001552A2">
        <w:rPr>
          <w:sz w:val="24"/>
          <w:szCs w:val="24"/>
          <w:vertAlign w:val="superscript"/>
        </w:rPr>
        <w:t>nd</w:t>
      </w:r>
      <w:r w:rsidR="0064137B" w:rsidRPr="001552A2">
        <w:rPr>
          <w:sz w:val="24"/>
          <w:szCs w:val="24"/>
        </w:rPr>
        <w:t xml:space="preserve"> Addition-Cherry Creek to WC, for Employee Housing</w:t>
      </w:r>
      <w:r w:rsidR="00A06FCA">
        <w:rPr>
          <w:sz w:val="24"/>
          <w:szCs w:val="24"/>
        </w:rPr>
        <w:t xml:space="preserve">.  Motion seconded by Council Member Bolken and carried by the following roll call vote: ayes: Riely, Voll, Sanford, Bolken, Gravos, and Mulder; nays: none. </w:t>
      </w:r>
    </w:p>
    <w:p w:rsidR="00A45065" w:rsidRDefault="00A45065" w:rsidP="00A06FCA">
      <w:pPr>
        <w:jc w:val="both"/>
        <w:rPr>
          <w:sz w:val="24"/>
          <w:szCs w:val="24"/>
        </w:rPr>
      </w:pPr>
    </w:p>
    <w:p w:rsidR="00A45065" w:rsidRPr="0029054A" w:rsidRDefault="00A45065" w:rsidP="00A06FCA">
      <w:pPr>
        <w:jc w:val="both"/>
        <w:rPr>
          <w:i/>
          <w:sz w:val="24"/>
          <w:szCs w:val="24"/>
        </w:rPr>
      </w:pPr>
      <w:r>
        <w:rPr>
          <w:sz w:val="24"/>
          <w:szCs w:val="24"/>
        </w:rPr>
        <w:t xml:space="preserve">Council Member Gravos approved a quote from Laser Systems for additional cameras and upgrading the existing camera system in the Long X Visitors Center in the amount of $13,775.  Motion seconded by Council Member Riely and carried by the following roll call vote: ayes: Mulder, Sanford, Voll, Bolken, Riely, and Gravos; nays: none. </w:t>
      </w:r>
    </w:p>
    <w:p w:rsidR="0064137B" w:rsidRPr="001552A2" w:rsidRDefault="0064137B" w:rsidP="0064137B">
      <w:pPr>
        <w:jc w:val="both"/>
        <w:rPr>
          <w:b/>
          <w:sz w:val="24"/>
          <w:szCs w:val="24"/>
          <w:u w:val="single"/>
        </w:rPr>
      </w:pPr>
    </w:p>
    <w:p w:rsidR="00907E94" w:rsidRDefault="005B3C93" w:rsidP="005410D8">
      <w:pPr>
        <w:jc w:val="both"/>
        <w:rPr>
          <w:sz w:val="24"/>
          <w:szCs w:val="24"/>
        </w:rPr>
      </w:pPr>
      <w:r>
        <w:rPr>
          <w:sz w:val="24"/>
          <w:szCs w:val="24"/>
        </w:rPr>
        <w:t xml:space="preserve">Council Member Gravos moved to approve purchasing </w:t>
      </w:r>
      <w:proofErr w:type="spellStart"/>
      <w:r>
        <w:rPr>
          <w:sz w:val="24"/>
          <w:szCs w:val="24"/>
        </w:rPr>
        <w:t>BoardPad</w:t>
      </w:r>
      <w:proofErr w:type="spellEnd"/>
      <w:r>
        <w:rPr>
          <w:sz w:val="24"/>
          <w:szCs w:val="24"/>
        </w:rPr>
        <w:t xml:space="preserve"> software in the amount of $5,000.  Motion seconded by Council Member Sanford and carried by the following roll call vote: ayes: Mulder, Riely, Voll, Bolken, Sanford, and Gravos; nays: none. </w:t>
      </w:r>
    </w:p>
    <w:p w:rsidR="00A06FCA" w:rsidRDefault="00A06FCA" w:rsidP="005410D8">
      <w:pPr>
        <w:jc w:val="both"/>
        <w:rPr>
          <w:sz w:val="24"/>
          <w:szCs w:val="24"/>
        </w:rPr>
      </w:pPr>
    </w:p>
    <w:p w:rsidR="00A06FCA" w:rsidRPr="005B3C93" w:rsidRDefault="005B3C93" w:rsidP="005410D8">
      <w:pPr>
        <w:jc w:val="both"/>
        <w:rPr>
          <w:sz w:val="24"/>
          <w:szCs w:val="24"/>
        </w:rPr>
      </w:pPr>
      <w:r>
        <w:rPr>
          <w:sz w:val="24"/>
          <w:szCs w:val="24"/>
        </w:rPr>
        <w:t xml:space="preserve">Council Member Bolken moved to approve the Second Reading on Ordinance #423 Annexing </w:t>
      </w:r>
      <w:r w:rsidRPr="000026DF">
        <w:rPr>
          <w:sz w:val="24"/>
          <w:szCs w:val="24"/>
        </w:rPr>
        <w:t xml:space="preserve">Property to the City of Watford City per Annexation Application submitted by </w:t>
      </w:r>
      <w:r>
        <w:rPr>
          <w:sz w:val="24"/>
          <w:szCs w:val="24"/>
        </w:rPr>
        <w:t>Watford City Assembly of God,  SE ¼ Section 25, T150N , R99W  South Main Street – (6.8 acres</w:t>
      </w:r>
      <w:r>
        <w:rPr>
          <w:i/>
          <w:sz w:val="24"/>
          <w:szCs w:val="24"/>
        </w:rPr>
        <w:t xml:space="preserve">). </w:t>
      </w:r>
      <w:r>
        <w:rPr>
          <w:sz w:val="24"/>
          <w:szCs w:val="24"/>
        </w:rPr>
        <w:t xml:space="preserve">Motion seconded by Council Member Mulder and carried by the following roll call vote: ayes: Sanford, Riely, Mulder, Gravos, Bolken, and Voll; nays: none. </w:t>
      </w:r>
    </w:p>
    <w:p w:rsidR="00A06FCA" w:rsidRDefault="00A06FCA" w:rsidP="005410D8">
      <w:pPr>
        <w:jc w:val="both"/>
        <w:rPr>
          <w:sz w:val="24"/>
          <w:szCs w:val="24"/>
        </w:rPr>
      </w:pPr>
    </w:p>
    <w:p w:rsidR="005B3C93" w:rsidRDefault="005B3C93" w:rsidP="005410D8">
      <w:pPr>
        <w:jc w:val="both"/>
        <w:rPr>
          <w:sz w:val="24"/>
          <w:szCs w:val="24"/>
        </w:rPr>
      </w:pPr>
      <w:r>
        <w:rPr>
          <w:sz w:val="24"/>
          <w:szCs w:val="24"/>
        </w:rPr>
        <w:t xml:space="preserve">Council Member Bolken moved to approve the Second Reading on Ordinance #424 Amending Section 6-904 of Article 9, Chapter VI Relating to Fee.  Motion seconded by Council Member Sanford and carried by the following roll call vote: ayes: Gravos, Mulder, Voll, Riely, Sanford, and Bolken; nays: none. </w:t>
      </w:r>
    </w:p>
    <w:p w:rsidR="00907E94" w:rsidRDefault="00907E94" w:rsidP="005410D8">
      <w:pPr>
        <w:jc w:val="both"/>
        <w:rPr>
          <w:sz w:val="24"/>
          <w:szCs w:val="24"/>
        </w:rPr>
      </w:pPr>
    </w:p>
    <w:p w:rsidR="002923EC" w:rsidRDefault="005B3C93" w:rsidP="005410D8">
      <w:pPr>
        <w:jc w:val="both"/>
        <w:rPr>
          <w:sz w:val="24"/>
          <w:szCs w:val="24"/>
        </w:rPr>
      </w:pPr>
      <w:r>
        <w:rPr>
          <w:sz w:val="24"/>
          <w:szCs w:val="24"/>
        </w:rPr>
        <w:t>Council Member Bolken moved to approve the Second Reading on Ordinance #425 Amending Section 6-905 of Article 9, Chapter VI Relating to Liability; Insurance.  Motion seconded by Council Member Riely and carried by the following roll call vote: ayes: Bolken, Voll, Mulder, Gravos, Riely, and Sanford; nays: none.</w:t>
      </w:r>
    </w:p>
    <w:p w:rsidR="005B3C93" w:rsidRDefault="005B3C93" w:rsidP="005410D8">
      <w:pPr>
        <w:jc w:val="both"/>
        <w:rPr>
          <w:sz w:val="24"/>
          <w:szCs w:val="24"/>
        </w:rPr>
      </w:pPr>
    </w:p>
    <w:p w:rsidR="005B3C93" w:rsidRDefault="005B3C93" w:rsidP="005B3C93">
      <w:pPr>
        <w:jc w:val="both"/>
        <w:rPr>
          <w:sz w:val="24"/>
          <w:szCs w:val="24"/>
        </w:rPr>
      </w:pPr>
      <w:r>
        <w:rPr>
          <w:sz w:val="24"/>
          <w:szCs w:val="24"/>
        </w:rPr>
        <w:t xml:space="preserve">Council Member Bolken moved to approve the Second Reading on Ordinance #426 Amending Section 6-915 of Article 9, Chapter VI Relating to Fee.  Motion seconded by Council Member </w:t>
      </w:r>
      <w:r w:rsidR="00620F22">
        <w:rPr>
          <w:sz w:val="24"/>
          <w:szCs w:val="24"/>
        </w:rPr>
        <w:t>Mulder</w:t>
      </w:r>
      <w:r>
        <w:rPr>
          <w:sz w:val="24"/>
          <w:szCs w:val="24"/>
        </w:rPr>
        <w:t xml:space="preserve"> and carried by the following </w:t>
      </w:r>
      <w:r w:rsidR="00620F22">
        <w:rPr>
          <w:sz w:val="24"/>
          <w:szCs w:val="24"/>
        </w:rPr>
        <w:t>roll call vote: ayes: Voll, Riely, Bolken, Sanford, Gravos, and Mulder</w:t>
      </w:r>
      <w:r>
        <w:rPr>
          <w:sz w:val="24"/>
          <w:szCs w:val="24"/>
        </w:rPr>
        <w:t>; nays: none.</w:t>
      </w:r>
    </w:p>
    <w:p w:rsidR="00620F22" w:rsidRDefault="00620F22" w:rsidP="005B3C93">
      <w:pPr>
        <w:jc w:val="both"/>
        <w:rPr>
          <w:sz w:val="24"/>
          <w:szCs w:val="24"/>
        </w:rPr>
      </w:pPr>
    </w:p>
    <w:p w:rsidR="00620F22" w:rsidRDefault="00620F22" w:rsidP="005B3C93">
      <w:pPr>
        <w:jc w:val="both"/>
        <w:rPr>
          <w:sz w:val="24"/>
          <w:szCs w:val="24"/>
        </w:rPr>
      </w:pPr>
      <w:r>
        <w:rPr>
          <w:sz w:val="24"/>
          <w:szCs w:val="24"/>
        </w:rPr>
        <w:t>Council Member Voll moved to approve the annual step increase for Addie Gross from Ca</w:t>
      </w:r>
      <w:r w:rsidR="002A4E4D">
        <w:rPr>
          <w:sz w:val="24"/>
          <w:szCs w:val="24"/>
        </w:rPr>
        <w:t xml:space="preserve">t 12, Step 0 to Cat 12, Step 1 </w:t>
      </w:r>
      <w:r>
        <w:rPr>
          <w:sz w:val="24"/>
          <w:szCs w:val="24"/>
        </w:rPr>
        <w:t xml:space="preserve">effective January 16, 2016.  Motion seconded by Council Member Riely and carried by the following roll call vote: ayes: Mulder, Sanford, Riely, Bolken, Voll, and Gravos; nays: none. </w:t>
      </w:r>
    </w:p>
    <w:p w:rsidR="00620F22" w:rsidRDefault="00620F22" w:rsidP="005B3C93">
      <w:pPr>
        <w:jc w:val="both"/>
        <w:rPr>
          <w:sz w:val="24"/>
          <w:szCs w:val="24"/>
        </w:rPr>
      </w:pPr>
    </w:p>
    <w:p w:rsidR="00620F22" w:rsidRPr="00365F72" w:rsidRDefault="00620F22" w:rsidP="00620F22">
      <w:pPr>
        <w:jc w:val="both"/>
        <w:rPr>
          <w:color w:val="000000"/>
          <w:sz w:val="24"/>
          <w:szCs w:val="24"/>
        </w:rPr>
      </w:pPr>
      <w:r w:rsidRPr="00365F72">
        <w:rPr>
          <w:color w:val="000000"/>
          <w:sz w:val="24"/>
          <w:szCs w:val="24"/>
        </w:rPr>
        <w:t>Justin Voll, chairman of the Water, Sewer and Garbage committee, reviewed the following Utility Rate Resolution No. 201</w:t>
      </w:r>
      <w:r>
        <w:rPr>
          <w:color w:val="000000"/>
          <w:sz w:val="24"/>
          <w:szCs w:val="24"/>
        </w:rPr>
        <w:t>6</w:t>
      </w:r>
      <w:r w:rsidRPr="00365F72">
        <w:rPr>
          <w:color w:val="000000"/>
          <w:sz w:val="24"/>
          <w:szCs w:val="24"/>
        </w:rPr>
        <w:t xml:space="preserve">-01.  City Ordinance 3-102 states the utility shall be operated such that it is self-supporting and self-perpetuating.  It allows the utility to make a profit which can be used </w:t>
      </w:r>
      <w:r w:rsidRPr="00365F72">
        <w:rPr>
          <w:color w:val="000000"/>
          <w:sz w:val="24"/>
          <w:szCs w:val="24"/>
        </w:rPr>
        <w:lastRenderedPageBreak/>
        <w:t>to contribute to the cost of any other City function as allowed under North Dakota Century Code Section 40-33.  To date, it is the intent of the City Council to operate the utility on a self-supporting and self-perpetuating basis and not to make a profit for other purposes.</w:t>
      </w:r>
    </w:p>
    <w:p w:rsidR="00620F22" w:rsidRDefault="00620F22" w:rsidP="005B3C93">
      <w:pPr>
        <w:jc w:val="both"/>
        <w:rPr>
          <w:sz w:val="24"/>
          <w:szCs w:val="24"/>
        </w:rPr>
      </w:pPr>
    </w:p>
    <w:p w:rsidR="00FC4B13" w:rsidRPr="00FC4B13" w:rsidRDefault="00FC4B13" w:rsidP="00FC4B13">
      <w:pPr>
        <w:jc w:val="both"/>
        <w:rPr>
          <w:sz w:val="24"/>
          <w:szCs w:val="24"/>
        </w:rPr>
      </w:pPr>
      <w:r w:rsidRPr="00FC4B13">
        <w:rPr>
          <w:sz w:val="24"/>
          <w:szCs w:val="24"/>
        </w:rPr>
        <w:t xml:space="preserve">WHEREAS, Chapter 3, Section 3-219 allows that water and sewer rates may be fixed from time to time by resolution of the </w:t>
      </w:r>
      <w:smartTag w:uri="urn:schemas-microsoft-com:office:smarttags" w:element="PersonName">
        <w:r w:rsidRPr="00FC4B13">
          <w:rPr>
            <w:sz w:val="24"/>
            <w:szCs w:val="24"/>
          </w:rPr>
          <w:t>City</w:t>
        </w:r>
      </w:smartTag>
      <w:r w:rsidRPr="00FC4B13">
        <w:rPr>
          <w:sz w:val="24"/>
          <w:szCs w:val="24"/>
        </w:rPr>
        <w:t xml:space="preserve"> Council and the </w:t>
      </w:r>
      <w:smartTag w:uri="urn:schemas-microsoft-com:office:smarttags" w:element="PersonName">
        <w:r w:rsidRPr="00FC4B13">
          <w:rPr>
            <w:sz w:val="24"/>
            <w:szCs w:val="24"/>
          </w:rPr>
          <w:t>City</w:t>
        </w:r>
      </w:smartTag>
      <w:r w:rsidRPr="00FC4B13">
        <w:rPr>
          <w:sz w:val="24"/>
          <w:szCs w:val="24"/>
        </w:rPr>
        <w:t xml:space="preserve"> reserves the right to change the rates from time to time as it deems best.</w:t>
      </w:r>
    </w:p>
    <w:p w:rsidR="00FC4B13" w:rsidRPr="00FC4B13" w:rsidRDefault="00FC4B13" w:rsidP="00FC4B13">
      <w:pPr>
        <w:jc w:val="both"/>
        <w:rPr>
          <w:sz w:val="24"/>
          <w:szCs w:val="24"/>
        </w:rPr>
      </w:pPr>
    </w:p>
    <w:p w:rsidR="00FC4B13" w:rsidRPr="00FC4B13" w:rsidRDefault="00FC4B13" w:rsidP="00FC4B13">
      <w:pPr>
        <w:jc w:val="both"/>
        <w:rPr>
          <w:sz w:val="24"/>
          <w:szCs w:val="24"/>
        </w:rPr>
      </w:pPr>
      <w:r w:rsidRPr="00FC4B13">
        <w:rPr>
          <w:sz w:val="24"/>
          <w:szCs w:val="24"/>
        </w:rPr>
        <w:t xml:space="preserve">WHEREAS, Chapter 4, Section 4-307 allows for fees for collection of garbage and rubbish by the </w:t>
      </w:r>
      <w:smartTag w:uri="urn:schemas-microsoft-com:office:smarttags" w:element="PersonName">
        <w:r w:rsidRPr="00FC4B13">
          <w:rPr>
            <w:sz w:val="24"/>
            <w:szCs w:val="24"/>
          </w:rPr>
          <w:t>City</w:t>
        </w:r>
      </w:smartTag>
      <w:r w:rsidRPr="00FC4B13">
        <w:rPr>
          <w:sz w:val="24"/>
          <w:szCs w:val="24"/>
        </w:rPr>
        <w:t xml:space="preserve"> and the disposal thereof shall be as determined by resolution by the </w:t>
      </w:r>
      <w:smartTag w:uri="urn:schemas-microsoft-com:office:smarttags" w:element="PersonName">
        <w:r w:rsidRPr="00FC4B13">
          <w:rPr>
            <w:sz w:val="24"/>
            <w:szCs w:val="24"/>
          </w:rPr>
          <w:t>City</w:t>
        </w:r>
      </w:smartTag>
      <w:r w:rsidRPr="00FC4B13">
        <w:rPr>
          <w:sz w:val="24"/>
          <w:szCs w:val="24"/>
        </w:rPr>
        <w:t xml:space="preserve"> Council.</w:t>
      </w:r>
    </w:p>
    <w:p w:rsidR="00FC4B13" w:rsidRPr="00FC4B13" w:rsidRDefault="00FC4B13" w:rsidP="00FC4B13">
      <w:pPr>
        <w:jc w:val="both"/>
        <w:rPr>
          <w:sz w:val="24"/>
          <w:szCs w:val="24"/>
        </w:rPr>
      </w:pPr>
    </w:p>
    <w:p w:rsidR="00FC4B13" w:rsidRPr="00FC4B13" w:rsidRDefault="00FC4B13" w:rsidP="00FC4B13">
      <w:pPr>
        <w:jc w:val="both"/>
        <w:rPr>
          <w:sz w:val="24"/>
          <w:szCs w:val="24"/>
        </w:rPr>
      </w:pPr>
      <w:r w:rsidRPr="00FC4B13">
        <w:rPr>
          <w:sz w:val="24"/>
          <w:szCs w:val="24"/>
        </w:rPr>
        <w:t>The Council’s intent is to evaluate the rates yearly and adjust them to generate enough money to cover the yearly costs and replace one block of water and sewer main each year.</w:t>
      </w:r>
    </w:p>
    <w:p w:rsidR="00FC4B13" w:rsidRPr="00FC4B13" w:rsidRDefault="00FC4B13" w:rsidP="00FC4B13">
      <w:pPr>
        <w:jc w:val="both"/>
        <w:rPr>
          <w:sz w:val="24"/>
          <w:szCs w:val="24"/>
        </w:rPr>
      </w:pPr>
    </w:p>
    <w:p w:rsidR="00FC4B13" w:rsidRPr="00FC4B13" w:rsidRDefault="00FC4B13" w:rsidP="00FC4B13">
      <w:pPr>
        <w:jc w:val="both"/>
        <w:rPr>
          <w:sz w:val="24"/>
          <w:szCs w:val="24"/>
        </w:rPr>
      </w:pPr>
      <w:r w:rsidRPr="00FC4B13">
        <w:rPr>
          <w:sz w:val="24"/>
          <w:szCs w:val="24"/>
        </w:rPr>
        <w:t xml:space="preserve">Currently, the </w:t>
      </w:r>
      <w:smartTag w:uri="urn:schemas-microsoft-com:office:smarttags" w:element="PersonName">
        <w:r w:rsidRPr="00FC4B13">
          <w:rPr>
            <w:sz w:val="24"/>
            <w:szCs w:val="24"/>
          </w:rPr>
          <w:t>City</w:t>
        </w:r>
      </w:smartTag>
      <w:r w:rsidRPr="00FC4B13">
        <w:rPr>
          <w:sz w:val="24"/>
          <w:szCs w:val="24"/>
        </w:rPr>
        <w:t xml:space="preserve"> Council has invested large sums of money to generate income for the utilities.  The income from the investments is intended to supplement the utilities to keep the rates reasonable and ensure there are funds available for replacement projects.</w:t>
      </w:r>
    </w:p>
    <w:p w:rsidR="00FC4B13" w:rsidRPr="00FC4B13" w:rsidRDefault="00FC4B13" w:rsidP="00FC4B13">
      <w:pPr>
        <w:jc w:val="both"/>
        <w:rPr>
          <w:sz w:val="24"/>
          <w:szCs w:val="24"/>
        </w:rPr>
      </w:pPr>
    </w:p>
    <w:p w:rsidR="00FC4B13" w:rsidRPr="00FC4B13" w:rsidRDefault="00FC4B13" w:rsidP="00FC4B13">
      <w:pPr>
        <w:jc w:val="both"/>
        <w:rPr>
          <w:sz w:val="24"/>
          <w:szCs w:val="24"/>
        </w:rPr>
      </w:pPr>
      <w:r w:rsidRPr="00FC4B13">
        <w:rPr>
          <w:sz w:val="24"/>
          <w:szCs w:val="24"/>
        </w:rPr>
        <w:t>Items to be addressed each year when evaluating the rates are as follows:</w:t>
      </w:r>
    </w:p>
    <w:p w:rsidR="00FC4B13" w:rsidRPr="00FC4B13" w:rsidRDefault="00FC4B13" w:rsidP="00FC4B13">
      <w:pPr>
        <w:pStyle w:val="levnl11"/>
        <w:widowControl/>
        <w:numPr>
          <w:ilvl w:val="0"/>
          <w:numId w:val="10"/>
        </w:numPr>
        <w:tabs>
          <w:tab w:val="clear" w:pos="0"/>
          <w:tab w:val="clear" w:pos="720"/>
        </w:tabs>
        <w:ind w:left="1440" w:hanging="720"/>
        <w:jc w:val="both"/>
        <w:rPr>
          <w:szCs w:val="24"/>
        </w:rPr>
      </w:pPr>
      <w:r w:rsidRPr="00FC4B13">
        <w:rPr>
          <w:szCs w:val="24"/>
        </w:rPr>
        <w:tab/>
        <w:t>Normal operating cost</w:t>
      </w:r>
    </w:p>
    <w:p w:rsidR="00FC4B13" w:rsidRPr="00FC4B13" w:rsidRDefault="00FC4B13" w:rsidP="00FC4B13">
      <w:pPr>
        <w:pStyle w:val="levnl11"/>
        <w:widowControl/>
        <w:numPr>
          <w:ilvl w:val="0"/>
          <w:numId w:val="10"/>
        </w:numPr>
        <w:tabs>
          <w:tab w:val="clear" w:pos="0"/>
          <w:tab w:val="clear" w:pos="720"/>
        </w:tabs>
        <w:ind w:left="1440" w:hanging="720"/>
        <w:jc w:val="both"/>
        <w:rPr>
          <w:szCs w:val="24"/>
        </w:rPr>
      </w:pPr>
      <w:r w:rsidRPr="00FC4B13">
        <w:rPr>
          <w:szCs w:val="24"/>
        </w:rPr>
        <w:tab/>
        <w:t>Costs for main replacement</w:t>
      </w:r>
    </w:p>
    <w:p w:rsidR="00FC4B13" w:rsidRPr="00FC4B13" w:rsidRDefault="00FC4B13" w:rsidP="00FC4B13">
      <w:pPr>
        <w:pStyle w:val="levnl11"/>
        <w:widowControl/>
        <w:numPr>
          <w:ilvl w:val="0"/>
          <w:numId w:val="10"/>
        </w:numPr>
        <w:tabs>
          <w:tab w:val="clear" w:pos="0"/>
          <w:tab w:val="clear" w:pos="720"/>
        </w:tabs>
        <w:ind w:left="1440" w:hanging="720"/>
        <w:jc w:val="both"/>
        <w:rPr>
          <w:szCs w:val="24"/>
        </w:rPr>
      </w:pPr>
      <w:r w:rsidRPr="00FC4B13">
        <w:rPr>
          <w:szCs w:val="24"/>
        </w:rPr>
        <w:tab/>
        <w:t>Interest income on investments</w:t>
      </w:r>
    </w:p>
    <w:p w:rsidR="00FC4B13" w:rsidRPr="00FC4B13" w:rsidRDefault="00FC4B13" w:rsidP="00FC4B13">
      <w:pPr>
        <w:pStyle w:val="levnl11"/>
        <w:widowControl/>
        <w:numPr>
          <w:ilvl w:val="0"/>
          <w:numId w:val="10"/>
        </w:numPr>
        <w:tabs>
          <w:tab w:val="clear" w:pos="0"/>
          <w:tab w:val="clear" w:pos="720"/>
        </w:tabs>
        <w:ind w:left="1440" w:hanging="720"/>
        <w:jc w:val="both"/>
        <w:rPr>
          <w:szCs w:val="24"/>
        </w:rPr>
      </w:pPr>
      <w:r w:rsidRPr="00FC4B13">
        <w:rPr>
          <w:szCs w:val="24"/>
        </w:rPr>
        <w:tab/>
        <w:t>Whether or not the assumptions for self-perpetuating the system are adequate.</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Effective January 1, 2016 the rates for utility services are to be adjusted as follows:</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r>
      <w:r w:rsidRPr="00FC4B13">
        <w:rPr>
          <w:sz w:val="24"/>
          <w:szCs w:val="24"/>
        </w:rPr>
        <w:tab/>
      </w:r>
      <w:r w:rsidRPr="00FC4B13">
        <w:rPr>
          <w:sz w:val="24"/>
          <w:szCs w:val="24"/>
        </w:rPr>
        <w:tab/>
      </w:r>
      <w:r w:rsidRPr="00FC4B13">
        <w:rPr>
          <w:sz w:val="24"/>
          <w:szCs w:val="24"/>
        </w:rPr>
        <w:tab/>
      </w:r>
      <w:r w:rsidRPr="00FC4B13">
        <w:rPr>
          <w:sz w:val="24"/>
          <w:szCs w:val="24"/>
        </w:rPr>
        <w:tab/>
      </w:r>
      <w:r w:rsidRPr="00FC4B13">
        <w:rPr>
          <w:sz w:val="24"/>
          <w:szCs w:val="24"/>
        </w:rPr>
        <w:tab/>
        <w:t xml:space="preserve">   </w:t>
      </w:r>
      <w:r w:rsidRPr="00FC4B13">
        <w:rPr>
          <w:b/>
          <w:sz w:val="24"/>
          <w:szCs w:val="24"/>
        </w:rPr>
        <w:tab/>
      </w:r>
      <w:r w:rsidRPr="00FC4B13">
        <w:rPr>
          <w:b/>
          <w:sz w:val="24"/>
          <w:szCs w:val="24"/>
          <w:u w:val="single"/>
        </w:rPr>
        <w:t>January 2015</w:t>
      </w:r>
      <w:r w:rsidRPr="00FC4B13">
        <w:rPr>
          <w:b/>
          <w:sz w:val="24"/>
          <w:szCs w:val="24"/>
          <w:u w:val="single"/>
        </w:rPr>
        <w:tab/>
      </w:r>
      <w:r w:rsidRPr="00FC4B13">
        <w:rPr>
          <w:b/>
          <w:sz w:val="24"/>
          <w:szCs w:val="24"/>
        </w:rPr>
        <w:tab/>
      </w:r>
      <w:r w:rsidRPr="00FC4B13">
        <w:rPr>
          <w:b/>
          <w:sz w:val="24"/>
          <w:szCs w:val="24"/>
          <w:u w:val="single"/>
        </w:rPr>
        <w:t>January 2016</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r w:rsidRPr="00FC4B13">
        <w:rPr>
          <w:b/>
          <w:sz w:val="24"/>
          <w:szCs w:val="24"/>
          <w:u w:val="single"/>
        </w:rPr>
        <w:t>WATER</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FC4B13">
        <w:rPr>
          <w:b/>
          <w:sz w:val="24"/>
          <w:szCs w:val="24"/>
        </w:rPr>
        <w:t xml:space="preserve">Residential </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Basic Service</w:t>
      </w:r>
      <w:r w:rsidRPr="00FC4B13">
        <w:rPr>
          <w:sz w:val="24"/>
          <w:szCs w:val="24"/>
        </w:rPr>
        <w:tab/>
      </w:r>
      <w:r w:rsidRPr="00FC4B13">
        <w:rPr>
          <w:sz w:val="24"/>
          <w:szCs w:val="24"/>
        </w:rPr>
        <w:tab/>
      </w:r>
      <w:r w:rsidRPr="00FC4B13">
        <w:rPr>
          <w:sz w:val="24"/>
          <w:szCs w:val="24"/>
        </w:rPr>
        <w:tab/>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Base Rate</w:t>
      </w:r>
      <w:r w:rsidRPr="00FC4B13">
        <w:rPr>
          <w:sz w:val="24"/>
          <w:szCs w:val="24"/>
        </w:rPr>
        <w:tab/>
      </w:r>
      <w:r w:rsidRPr="00FC4B13">
        <w:rPr>
          <w:sz w:val="24"/>
          <w:szCs w:val="24"/>
        </w:rPr>
        <w:tab/>
      </w:r>
      <w:r w:rsidRPr="00FC4B13">
        <w:rPr>
          <w:sz w:val="24"/>
          <w:szCs w:val="24"/>
        </w:rPr>
        <w:tab/>
      </w:r>
      <w:r w:rsidRPr="00FC4B13">
        <w:rPr>
          <w:sz w:val="24"/>
          <w:szCs w:val="24"/>
        </w:rPr>
        <w:tab/>
      </w:r>
      <w:r w:rsidRPr="00FC4B13">
        <w:rPr>
          <w:sz w:val="24"/>
          <w:szCs w:val="24"/>
        </w:rPr>
        <w:tab/>
        <w:t>$20.38</w:t>
      </w:r>
      <w:r w:rsidRPr="00FC4B13">
        <w:rPr>
          <w:sz w:val="24"/>
          <w:szCs w:val="24"/>
        </w:rPr>
        <w:tab/>
      </w:r>
      <w:r w:rsidRPr="00FC4B13">
        <w:rPr>
          <w:sz w:val="24"/>
          <w:szCs w:val="24"/>
        </w:rPr>
        <w:tab/>
      </w:r>
      <w:r w:rsidRPr="00FC4B13">
        <w:rPr>
          <w:sz w:val="24"/>
          <w:szCs w:val="24"/>
        </w:rPr>
        <w:tab/>
        <w:t>$22.01</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Unit Charge</w:t>
      </w:r>
      <w:r w:rsidRPr="00FC4B13">
        <w:rPr>
          <w:sz w:val="24"/>
          <w:szCs w:val="24"/>
        </w:rPr>
        <w:tab/>
      </w:r>
      <w:r w:rsidRPr="00FC4B13">
        <w:rPr>
          <w:sz w:val="24"/>
          <w:szCs w:val="24"/>
        </w:rPr>
        <w:tab/>
      </w:r>
      <w:r w:rsidRPr="00FC4B13">
        <w:rPr>
          <w:sz w:val="24"/>
          <w:szCs w:val="24"/>
        </w:rPr>
        <w:tab/>
      </w:r>
      <w:r w:rsidRPr="00FC4B13">
        <w:rPr>
          <w:sz w:val="24"/>
          <w:szCs w:val="24"/>
        </w:rPr>
        <w:tab/>
      </w:r>
      <w:r w:rsidRPr="00FC4B13">
        <w:rPr>
          <w:sz w:val="24"/>
          <w:szCs w:val="24"/>
        </w:rPr>
        <w:tab/>
        <w:t>$4.20/1,000</w:t>
      </w:r>
      <w:r w:rsidRPr="00FC4B13">
        <w:rPr>
          <w:sz w:val="24"/>
          <w:szCs w:val="24"/>
        </w:rPr>
        <w:tab/>
      </w:r>
      <w:r w:rsidRPr="00FC4B13">
        <w:rPr>
          <w:sz w:val="24"/>
          <w:szCs w:val="24"/>
        </w:rPr>
        <w:tab/>
        <w:t>$4.54/1,000</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Hook-up Fee (New Connection, no</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r>
      <w:proofErr w:type="gramStart"/>
      <w:r w:rsidRPr="00FC4B13">
        <w:rPr>
          <w:sz w:val="24"/>
          <w:szCs w:val="24"/>
        </w:rPr>
        <w:t>previous</w:t>
      </w:r>
      <w:proofErr w:type="gramEnd"/>
      <w:r w:rsidRPr="00FC4B13">
        <w:rPr>
          <w:sz w:val="24"/>
          <w:szCs w:val="24"/>
        </w:rPr>
        <w:t xml:space="preserve"> service to property)</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Up to 1” Water Service Line</w:t>
      </w:r>
      <w:r w:rsidRPr="00FC4B13">
        <w:rPr>
          <w:sz w:val="24"/>
          <w:szCs w:val="24"/>
        </w:rPr>
        <w:tab/>
      </w:r>
      <w:r w:rsidRPr="00FC4B13">
        <w:rPr>
          <w:sz w:val="24"/>
          <w:szCs w:val="24"/>
        </w:rPr>
        <w:tab/>
      </w:r>
      <w:r w:rsidRPr="00FC4B13">
        <w:rPr>
          <w:sz w:val="24"/>
          <w:szCs w:val="24"/>
        </w:rPr>
        <w:tab/>
        <w:t>$550</w:t>
      </w:r>
      <w:r w:rsidRPr="00FC4B13">
        <w:rPr>
          <w:sz w:val="24"/>
          <w:szCs w:val="24"/>
        </w:rPr>
        <w:tab/>
      </w:r>
      <w:r w:rsidRPr="00FC4B13">
        <w:rPr>
          <w:sz w:val="24"/>
          <w:szCs w:val="24"/>
        </w:rPr>
        <w:tab/>
      </w:r>
      <w:r w:rsidRPr="00FC4B13">
        <w:rPr>
          <w:sz w:val="24"/>
          <w:szCs w:val="24"/>
        </w:rPr>
        <w:tab/>
        <w:t>$550</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FC4B13">
        <w:rPr>
          <w:sz w:val="24"/>
          <w:szCs w:val="24"/>
        </w:rPr>
        <w:tab/>
        <w:t>2” Water Service Line</w:t>
      </w:r>
      <w:r w:rsidRPr="00FC4B13">
        <w:rPr>
          <w:sz w:val="24"/>
          <w:szCs w:val="24"/>
        </w:rPr>
        <w:tab/>
      </w:r>
      <w:r w:rsidRPr="00FC4B13">
        <w:rPr>
          <w:sz w:val="24"/>
          <w:szCs w:val="24"/>
        </w:rPr>
        <w:tab/>
      </w:r>
      <w:r w:rsidRPr="00FC4B13">
        <w:rPr>
          <w:sz w:val="24"/>
          <w:szCs w:val="24"/>
        </w:rPr>
        <w:tab/>
      </w:r>
      <w:r w:rsidRPr="00FC4B13">
        <w:rPr>
          <w:sz w:val="24"/>
          <w:szCs w:val="24"/>
        </w:rPr>
        <w:tab/>
        <w:t>$2,000</w:t>
      </w:r>
      <w:r w:rsidRPr="00FC4B13">
        <w:rPr>
          <w:sz w:val="24"/>
          <w:szCs w:val="24"/>
        </w:rPr>
        <w:tab/>
      </w:r>
      <w:r w:rsidRPr="00FC4B13">
        <w:rPr>
          <w:sz w:val="24"/>
          <w:szCs w:val="24"/>
        </w:rPr>
        <w:tab/>
      </w:r>
      <w:r w:rsidRPr="00FC4B13">
        <w:rPr>
          <w:sz w:val="24"/>
          <w:szCs w:val="24"/>
        </w:rPr>
        <w:tab/>
        <w:t>$2,000</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FC4B13">
        <w:rPr>
          <w:b/>
          <w:sz w:val="24"/>
          <w:szCs w:val="24"/>
        </w:rPr>
        <w:t xml:space="preserve">Commercial </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Basic Service</w:t>
      </w:r>
      <w:r w:rsidRPr="00FC4B13">
        <w:rPr>
          <w:sz w:val="24"/>
          <w:szCs w:val="24"/>
        </w:rPr>
        <w:tab/>
      </w:r>
      <w:r w:rsidRPr="00FC4B13">
        <w:rPr>
          <w:sz w:val="24"/>
          <w:szCs w:val="24"/>
        </w:rPr>
        <w:tab/>
      </w:r>
      <w:r w:rsidRPr="00FC4B13">
        <w:rPr>
          <w:sz w:val="24"/>
          <w:szCs w:val="24"/>
        </w:rPr>
        <w:tab/>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Base Rate</w:t>
      </w:r>
      <w:r w:rsidRPr="00FC4B13">
        <w:rPr>
          <w:sz w:val="24"/>
          <w:szCs w:val="24"/>
        </w:rPr>
        <w:tab/>
      </w:r>
      <w:r w:rsidRPr="00FC4B13">
        <w:rPr>
          <w:sz w:val="24"/>
          <w:szCs w:val="24"/>
        </w:rPr>
        <w:tab/>
      </w:r>
      <w:r w:rsidRPr="00FC4B13">
        <w:rPr>
          <w:sz w:val="24"/>
          <w:szCs w:val="24"/>
        </w:rPr>
        <w:tab/>
      </w:r>
      <w:r w:rsidRPr="00FC4B13">
        <w:rPr>
          <w:sz w:val="24"/>
          <w:szCs w:val="24"/>
        </w:rPr>
        <w:tab/>
      </w:r>
      <w:r w:rsidRPr="00FC4B13">
        <w:rPr>
          <w:sz w:val="24"/>
          <w:szCs w:val="24"/>
        </w:rPr>
        <w:tab/>
        <w:t>$32.00</w:t>
      </w:r>
      <w:r w:rsidRPr="00FC4B13">
        <w:rPr>
          <w:sz w:val="24"/>
          <w:szCs w:val="24"/>
        </w:rPr>
        <w:tab/>
      </w:r>
      <w:r w:rsidRPr="00FC4B13">
        <w:rPr>
          <w:sz w:val="24"/>
          <w:szCs w:val="24"/>
        </w:rPr>
        <w:tab/>
      </w:r>
      <w:r w:rsidRPr="00FC4B13">
        <w:rPr>
          <w:sz w:val="24"/>
          <w:szCs w:val="24"/>
        </w:rPr>
        <w:tab/>
        <w:t>$34.56</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Unit Charge</w:t>
      </w:r>
      <w:r w:rsidRPr="00FC4B13">
        <w:rPr>
          <w:sz w:val="24"/>
          <w:szCs w:val="24"/>
        </w:rPr>
        <w:tab/>
      </w:r>
      <w:r w:rsidRPr="00FC4B13">
        <w:rPr>
          <w:sz w:val="24"/>
          <w:szCs w:val="24"/>
        </w:rPr>
        <w:tab/>
      </w:r>
      <w:r w:rsidRPr="00FC4B13">
        <w:rPr>
          <w:sz w:val="24"/>
          <w:szCs w:val="24"/>
        </w:rPr>
        <w:tab/>
      </w:r>
      <w:r w:rsidRPr="00FC4B13">
        <w:rPr>
          <w:sz w:val="24"/>
          <w:szCs w:val="24"/>
        </w:rPr>
        <w:tab/>
      </w:r>
      <w:r w:rsidRPr="00FC4B13">
        <w:rPr>
          <w:sz w:val="24"/>
          <w:szCs w:val="24"/>
        </w:rPr>
        <w:tab/>
        <w:t>$4.20/1,000</w:t>
      </w:r>
      <w:r w:rsidRPr="00FC4B13">
        <w:rPr>
          <w:sz w:val="24"/>
          <w:szCs w:val="24"/>
        </w:rPr>
        <w:tab/>
      </w:r>
      <w:r w:rsidRPr="00FC4B13">
        <w:rPr>
          <w:sz w:val="24"/>
          <w:szCs w:val="24"/>
        </w:rPr>
        <w:tab/>
        <w:t>$4.54/1,000</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Hook-up Fee (New Connection, no</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r>
      <w:proofErr w:type="gramStart"/>
      <w:r w:rsidRPr="00FC4B13">
        <w:rPr>
          <w:sz w:val="24"/>
          <w:szCs w:val="24"/>
        </w:rPr>
        <w:t>previous</w:t>
      </w:r>
      <w:proofErr w:type="gramEnd"/>
      <w:r w:rsidRPr="00FC4B13">
        <w:rPr>
          <w:sz w:val="24"/>
          <w:szCs w:val="24"/>
        </w:rPr>
        <w:t xml:space="preserve"> service to property)</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Up to 1” Water Service Line</w:t>
      </w:r>
      <w:r w:rsidRPr="00FC4B13">
        <w:rPr>
          <w:sz w:val="24"/>
          <w:szCs w:val="24"/>
        </w:rPr>
        <w:tab/>
      </w:r>
      <w:r w:rsidRPr="00FC4B13">
        <w:rPr>
          <w:sz w:val="24"/>
          <w:szCs w:val="24"/>
        </w:rPr>
        <w:tab/>
      </w:r>
      <w:r w:rsidRPr="00FC4B13">
        <w:rPr>
          <w:sz w:val="24"/>
          <w:szCs w:val="24"/>
        </w:rPr>
        <w:tab/>
        <w:t>$550</w:t>
      </w:r>
      <w:r w:rsidRPr="00FC4B13">
        <w:rPr>
          <w:sz w:val="24"/>
          <w:szCs w:val="24"/>
        </w:rPr>
        <w:tab/>
      </w:r>
      <w:r w:rsidRPr="00FC4B13">
        <w:rPr>
          <w:sz w:val="24"/>
          <w:szCs w:val="24"/>
        </w:rPr>
        <w:tab/>
      </w:r>
      <w:r w:rsidRPr="00FC4B13">
        <w:rPr>
          <w:sz w:val="24"/>
          <w:szCs w:val="24"/>
        </w:rPr>
        <w:tab/>
        <w:t>$550</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2” Water Service Line</w:t>
      </w:r>
      <w:r w:rsidRPr="00FC4B13">
        <w:rPr>
          <w:sz w:val="24"/>
          <w:szCs w:val="24"/>
        </w:rPr>
        <w:tab/>
      </w:r>
      <w:r w:rsidRPr="00FC4B13">
        <w:rPr>
          <w:sz w:val="24"/>
          <w:szCs w:val="24"/>
        </w:rPr>
        <w:tab/>
      </w:r>
      <w:r w:rsidRPr="00FC4B13">
        <w:rPr>
          <w:sz w:val="24"/>
          <w:szCs w:val="24"/>
        </w:rPr>
        <w:tab/>
      </w:r>
      <w:r w:rsidRPr="00FC4B13">
        <w:rPr>
          <w:sz w:val="24"/>
          <w:szCs w:val="24"/>
        </w:rPr>
        <w:tab/>
        <w:t>$2,000</w:t>
      </w:r>
      <w:r w:rsidRPr="00FC4B13">
        <w:rPr>
          <w:sz w:val="24"/>
          <w:szCs w:val="24"/>
        </w:rPr>
        <w:tab/>
      </w:r>
      <w:r w:rsidRPr="00FC4B13">
        <w:rPr>
          <w:sz w:val="24"/>
          <w:szCs w:val="24"/>
        </w:rPr>
        <w:tab/>
      </w:r>
      <w:r w:rsidRPr="00FC4B13">
        <w:rPr>
          <w:sz w:val="24"/>
          <w:szCs w:val="24"/>
        </w:rPr>
        <w:tab/>
        <w:t>$2,000</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lastRenderedPageBreak/>
        <w:tab/>
        <w:t>3” &amp; 4” Water Service Lines</w:t>
      </w:r>
      <w:r w:rsidRPr="00FC4B13">
        <w:rPr>
          <w:sz w:val="24"/>
          <w:szCs w:val="24"/>
        </w:rPr>
        <w:tab/>
      </w:r>
      <w:r w:rsidRPr="00FC4B13">
        <w:rPr>
          <w:sz w:val="24"/>
          <w:szCs w:val="24"/>
        </w:rPr>
        <w:tab/>
      </w:r>
      <w:r w:rsidRPr="00FC4B13">
        <w:rPr>
          <w:sz w:val="24"/>
          <w:szCs w:val="24"/>
        </w:rPr>
        <w:tab/>
        <w:t>$4,000</w:t>
      </w:r>
      <w:r w:rsidRPr="00FC4B13">
        <w:rPr>
          <w:sz w:val="24"/>
          <w:szCs w:val="24"/>
        </w:rPr>
        <w:tab/>
      </w:r>
      <w:r w:rsidRPr="00FC4B13">
        <w:rPr>
          <w:sz w:val="24"/>
          <w:szCs w:val="24"/>
        </w:rPr>
        <w:tab/>
      </w:r>
      <w:r w:rsidRPr="00FC4B13">
        <w:rPr>
          <w:sz w:val="24"/>
          <w:szCs w:val="24"/>
        </w:rPr>
        <w:tab/>
        <w:t>$4,000</w:t>
      </w:r>
      <w:r w:rsidRPr="00FC4B13">
        <w:rPr>
          <w:sz w:val="24"/>
          <w:szCs w:val="24"/>
        </w:rPr>
        <w:tab/>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6” Water Service Line</w:t>
      </w:r>
      <w:r w:rsidRPr="00FC4B13">
        <w:rPr>
          <w:sz w:val="24"/>
          <w:szCs w:val="24"/>
        </w:rPr>
        <w:tab/>
      </w:r>
      <w:r w:rsidRPr="00FC4B13">
        <w:rPr>
          <w:sz w:val="24"/>
          <w:szCs w:val="24"/>
        </w:rPr>
        <w:tab/>
      </w:r>
      <w:r w:rsidRPr="00FC4B13">
        <w:rPr>
          <w:sz w:val="24"/>
          <w:szCs w:val="24"/>
        </w:rPr>
        <w:tab/>
      </w:r>
      <w:r w:rsidRPr="00FC4B13">
        <w:rPr>
          <w:sz w:val="24"/>
          <w:szCs w:val="24"/>
        </w:rPr>
        <w:tab/>
        <w:t>$6,000</w:t>
      </w:r>
      <w:r w:rsidRPr="00FC4B13">
        <w:rPr>
          <w:sz w:val="24"/>
          <w:szCs w:val="24"/>
        </w:rPr>
        <w:tab/>
      </w:r>
      <w:r w:rsidRPr="00FC4B13">
        <w:rPr>
          <w:sz w:val="24"/>
          <w:szCs w:val="24"/>
        </w:rPr>
        <w:tab/>
      </w:r>
      <w:r w:rsidRPr="00FC4B13">
        <w:rPr>
          <w:sz w:val="24"/>
          <w:szCs w:val="24"/>
        </w:rPr>
        <w:tab/>
        <w:t>$6,000</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8” Water Service Line</w:t>
      </w:r>
      <w:r w:rsidRPr="00FC4B13">
        <w:rPr>
          <w:sz w:val="24"/>
          <w:szCs w:val="24"/>
        </w:rPr>
        <w:tab/>
      </w:r>
      <w:r w:rsidRPr="00FC4B13">
        <w:rPr>
          <w:sz w:val="24"/>
          <w:szCs w:val="24"/>
        </w:rPr>
        <w:tab/>
      </w:r>
      <w:r w:rsidRPr="00FC4B13">
        <w:rPr>
          <w:sz w:val="24"/>
          <w:szCs w:val="24"/>
        </w:rPr>
        <w:tab/>
      </w:r>
      <w:r w:rsidRPr="00FC4B13">
        <w:rPr>
          <w:sz w:val="24"/>
          <w:szCs w:val="24"/>
        </w:rPr>
        <w:tab/>
        <w:t>$12,000</w:t>
      </w:r>
      <w:r w:rsidRPr="00FC4B13">
        <w:rPr>
          <w:sz w:val="24"/>
          <w:szCs w:val="24"/>
        </w:rPr>
        <w:tab/>
      </w:r>
      <w:r w:rsidRPr="00FC4B13">
        <w:rPr>
          <w:sz w:val="24"/>
          <w:szCs w:val="24"/>
        </w:rPr>
        <w:tab/>
        <w:t>$12,000</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 xml:space="preserve">Bulk Water </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Unit Charge</w:t>
      </w:r>
      <w:r w:rsidRPr="00FC4B13">
        <w:rPr>
          <w:sz w:val="24"/>
          <w:szCs w:val="24"/>
        </w:rPr>
        <w:tab/>
      </w:r>
      <w:r w:rsidRPr="00FC4B13">
        <w:rPr>
          <w:sz w:val="24"/>
          <w:szCs w:val="24"/>
        </w:rPr>
        <w:tab/>
      </w:r>
      <w:r w:rsidRPr="00FC4B13">
        <w:rPr>
          <w:sz w:val="24"/>
          <w:szCs w:val="24"/>
        </w:rPr>
        <w:tab/>
      </w:r>
      <w:r w:rsidRPr="00FC4B13">
        <w:rPr>
          <w:sz w:val="24"/>
          <w:szCs w:val="24"/>
        </w:rPr>
        <w:tab/>
      </w:r>
      <w:r w:rsidRPr="00FC4B13">
        <w:rPr>
          <w:sz w:val="24"/>
          <w:szCs w:val="24"/>
        </w:rPr>
        <w:tab/>
        <w:t>$35.00/1,000</w:t>
      </w:r>
      <w:r w:rsidRPr="00FC4B13">
        <w:rPr>
          <w:sz w:val="24"/>
          <w:szCs w:val="24"/>
        </w:rPr>
        <w:tab/>
      </w:r>
      <w:r w:rsidRPr="00FC4B13">
        <w:rPr>
          <w:sz w:val="24"/>
          <w:szCs w:val="24"/>
        </w:rPr>
        <w:tab/>
        <w:t>$35.00/1,000</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Water Meter Rental</w:t>
      </w:r>
      <w:r w:rsidRPr="00FC4B13">
        <w:rPr>
          <w:sz w:val="24"/>
          <w:szCs w:val="24"/>
        </w:rPr>
        <w:tab/>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Deposit</w:t>
      </w:r>
      <w:r w:rsidRPr="00FC4B13">
        <w:rPr>
          <w:sz w:val="24"/>
          <w:szCs w:val="24"/>
        </w:rPr>
        <w:tab/>
      </w:r>
      <w:r w:rsidRPr="00FC4B13">
        <w:rPr>
          <w:sz w:val="24"/>
          <w:szCs w:val="24"/>
        </w:rPr>
        <w:tab/>
      </w:r>
      <w:r w:rsidRPr="00FC4B13">
        <w:rPr>
          <w:sz w:val="24"/>
          <w:szCs w:val="24"/>
        </w:rPr>
        <w:tab/>
      </w:r>
      <w:r w:rsidRPr="00FC4B13">
        <w:rPr>
          <w:sz w:val="24"/>
          <w:szCs w:val="24"/>
        </w:rPr>
        <w:tab/>
      </w:r>
      <w:r w:rsidRPr="00FC4B13">
        <w:rPr>
          <w:sz w:val="24"/>
          <w:szCs w:val="24"/>
        </w:rPr>
        <w:tab/>
        <w:t>$2,000</w:t>
      </w:r>
      <w:r w:rsidRPr="00FC4B13">
        <w:rPr>
          <w:sz w:val="24"/>
          <w:szCs w:val="24"/>
        </w:rPr>
        <w:tab/>
      </w:r>
      <w:r w:rsidRPr="00FC4B13">
        <w:rPr>
          <w:sz w:val="24"/>
          <w:szCs w:val="24"/>
        </w:rPr>
        <w:tab/>
      </w:r>
      <w:r w:rsidRPr="00FC4B13">
        <w:rPr>
          <w:sz w:val="24"/>
          <w:szCs w:val="24"/>
        </w:rPr>
        <w:tab/>
        <w:t>$2,000 cash</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Base Rate</w:t>
      </w:r>
      <w:r w:rsidRPr="00FC4B13">
        <w:rPr>
          <w:sz w:val="24"/>
          <w:szCs w:val="24"/>
        </w:rPr>
        <w:tab/>
      </w:r>
      <w:r w:rsidRPr="00FC4B13">
        <w:rPr>
          <w:sz w:val="24"/>
          <w:szCs w:val="24"/>
        </w:rPr>
        <w:tab/>
      </w:r>
      <w:r w:rsidRPr="00FC4B13">
        <w:rPr>
          <w:sz w:val="24"/>
          <w:szCs w:val="24"/>
        </w:rPr>
        <w:tab/>
      </w:r>
      <w:r w:rsidRPr="00FC4B13">
        <w:rPr>
          <w:sz w:val="24"/>
          <w:szCs w:val="24"/>
        </w:rPr>
        <w:tab/>
      </w:r>
      <w:r w:rsidRPr="00FC4B13">
        <w:rPr>
          <w:sz w:val="24"/>
          <w:szCs w:val="24"/>
        </w:rPr>
        <w:tab/>
        <w:t>$25.00</w:t>
      </w:r>
      <w:r w:rsidRPr="00FC4B13">
        <w:rPr>
          <w:sz w:val="24"/>
          <w:szCs w:val="24"/>
        </w:rPr>
        <w:tab/>
      </w:r>
      <w:r w:rsidRPr="00FC4B13">
        <w:rPr>
          <w:sz w:val="24"/>
          <w:szCs w:val="24"/>
        </w:rPr>
        <w:tab/>
      </w:r>
      <w:r w:rsidRPr="00FC4B13">
        <w:rPr>
          <w:sz w:val="24"/>
          <w:szCs w:val="24"/>
        </w:rPr>
        <w:tab/>
        <w:t>$200</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Unit Charge</w:t>
      </w:r>
      <w:r w:rsidRPr="00FC4B13">
        <w:rPr>
          <w:sz w:val="24"/>
          <w:szCs w:val="24"/>
        </w:rPr>
        <w:tab/>
      </w:r>
      <w:r w:rsidRPr="00FC4B13">
        <w:rPr>
          <w:sz w:val="24"/>
          <w:szCs w:val="24"/>
        </w:rPr>
        <w:tab/>
      </w:r>
      <w:r w:rsidRPr="00FC4B13">
        <w:rPr>
          <w:sz w:val="24"/>
          <w:szCs w:val="24"/>
        </w:rPr>
        <w:tab/>
      </w:r>
      <w:r w:rsidRPr="00FC4B13">
        <w:rPr>
          <w:sz w:val="24"/>
          <w:szCs w:val="24"/>
        </w:rPr>
        <w:tab/>
      </w:r>
      <w:r w:rsidRPr="00FC4B13">
        <w:rPr>
          <w:sz w:val="24"/>
          <w:szCs w:val="24"/>
        </w:rPr>
        <w:tab/>
        <w:t>$35.00/1,000</w:t>
      </w:r>
      <w:r w:rsidRPr="00FC4B13">
        <w:rPr>
          <w:sz w:val="24"/>
          <w:szCs w:val="24"/>
        </w:rPr>
        <w:tab/>
      </w:r>
      <w:r w:rsidRPr="00FC4B13">
        <w:rPr>
          <w:sz w:val="24"/>
          <w:szCs w:val="24"/>
        </w:rPr>
        <w:tab/>
        <w:t>$35.00/1,000</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r w:rsidRPr="00FC4B13">
        <w:rPr>
          <w:b/>
          <w:sz w:val="24"/>
          <w:szCs w:val="24"/>
          <w:u w:val="single"/>
        </w:rPr>
        <w:t>SEWER</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FC4B13">
        <w:rPr>
          <w:b/>
          <w:sz w:val="24"/>
          <w:szCs w:val="24"/>
        </w:rPr>
        <w:t>Residential</w:t>
      </w:r>
      <w:r w:rsidRPr="00FC4B13">
        <w:rPr>
          <w:b/>
          <w:sz w:val="24"/>
          <w:szCs w:val="24"/>
        </w:rPr>
        <w:tab/>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 xml:space="preserve">Min Monthly Fee </w:t>
      </w:r>
      <w:r w:rsidRPr="00FC4B13">
        <w:rPr>
          <w:sz w:val="24"/>
          <w:szCs w:val="24"/>
        </w:rPr>
        <w:tab/>
      </w:r>
      <w:r w:rsidRPr="00FC4B13">
        <w:rPr>
          <w:sz w:val="24"/>
          <w:szCs w:val="24"/>
        </w:rPr>
        <w:tab/>
      </w:r>
      <w:r w:rsidRPr="00FC4B13">
        <w:rPr>
          <w:sz w:val="24"/>
          <w:szCs w:val="24"/>
        </w:rPr>
        <w:tab/>
      </w:r>
      <w:r w:rsidRPr="00FC4B13">
        <w:rPr>
          <w:sz w:val="24"/>
          <w:szCs w:val="24"/>
        </w:rPr>
        <w:tab/>
        <w:t>$20.66</w:t>
      </w:r>
      <w:r w:rsidRPr="00FC4B13">
        <w:rPr>
          <w:sz w:val="24"/>
          <w:szCs w:val="24"/>
        </w:rPr>
        <w:tab/>
      </w:r>
      <w:r w:rsidRPr="00FC4B13">
        <w:rPr>
          <w:sz w:val="24"/>
          <w:szCs w:val="24"/>
        </w:rPr>
        <w:tab/>
      </w:r>
      <w:r w:rsidRPr="00FC4B13">
        <w:rPr>
          <w:sz w:val="24"/>
          <w:szCs w:val="24"/>
        </w:rPr>
        <w:tab/>
        <w:t>$23.55</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 xml:space="preserve">Unit Charge         </w:t>
      </w:r>
      <w:r w:rsidRPr="00FC4B13">
        <w:rPr>
          <w:sz w:val="24"/>
          <w:szCs w:val="24"/>
        </w:rPr>
        <w:tab/>
      </w:r>
      <w:r w:rsidRPr="00FC4B13">
        <w:rPr>
          <w:sz w:val="24"/>
          <w:szCs w:val="24"/>
        </w:rPr>
        <w:tab/>
      </w:r>
      <w:r w:rsidRPr="00FC4B13">
        <w:rPr>
          <w:sz w:val="24"/>
          <w:szCs w:val="24"/>
        </w:rPr>
        <w:tab/>
      </w:r>
      <w:r w:rsidRPr="00FC4B13">
        <w:rPr>
          <w:sz w:val="24"/>
          <w:szCs w:val="24"/>
        </w:rPr>
        <w:tab/>
        <w:t>$2.15/1,000</w:t>
      </w:r>
      <w:r w:rsidRPr="00FC4B13">
        <w:rPr>
          <w:sz w:val="24"/>
          <w:szCs w:val="24"/>
        </w:rPr>
        <w:tab/>
      </w:r>
      <w:r w:rsidRPr="00FC4B13">
        <w:rPr>
          <w:sz w:val="24"/>
          <w:szCs w:val="24"/>
        </w:rPr>
        <w:tab/>
        <w:t>$2.55/1,000</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Maximum</w:t>
      </w:r>
      <w:r w:rsidRPr="00FC4B13">
        <w:rPr>
          <w:sz w:val="24"/>
          <w:szCs w:val="24"/>
        </w:rPr>
        <w:tab/>
        <w:t xml:space="preserve">      </w:t>
      </w:r>
      <w:r w:rsidRPr="00FC4B13">
        <w:rPr>
          <w:sz w:val="24"/>
          <w:szCs w:val="24"/>
        </w:rPr>
        <w:tab/>
      </w:r>
      <w:r w:rsidRPr="00FC4B13">
        <w:rPr>
          <w:sz w:val="24"/>
          <w:szCs w:val="24"/>
        </w:rPr>
        <w:tab/>
      </w:r>
      <w:r w:rsidRPr="00FC4B13">
        <w:rPr>
          <w:sz w:val="24"/>
          <w:szCs w:val="24"/>
        </w:rPr>
        <w:tab/>
      </w:r>
      <w:r w:rsidRPr="00FC4B13">
        <w:rPr>
          <w:sz w:val="24"/>
          <w:szCs w:val="24"/>
        </w:rPr>
        <w:tab/>
        <w:t>$42.16</w:t>
      </w:r>
      <w:r w:rsidRPr="00FC4B13">
        <w:rPr>
          <w:sz w:val="24"/>
          <w:szCs w:val="24"/>
        </w:rPr>
        <w:tab/>
      </w:r>
      <w:r w:rsidRPr="00FC4B13">
        <w:rPr>
          <w:sz w:val="24"/>
          <w:szCs w:val="24"/>
        </w:rPr>
        <w:tab/>
      </w:r>
      <w:r w:rsidRPr="00FC4B13">
        <w:rPr>
          <w:sz w:val="24"/>
          <w:szCs w:val="24"/>
        </w:rPr>
        <w:tab/>
        <w:t>$49.09</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w:t>
      </w:r>
      <w:proofErr w:type="gramStart"/>
      <w:r w:rsidRPr="00FC4B13">
        <w:rPr>
          <w:sz w:val="24"/>
          <w:szCs w:val="24"/>
        </w:rPr>
        <w:t>based</w:t>
      </w:r>
      <w:proofErr w:type="gramEnd"/>
      <w:r w:rsidRPr="00FC4B13">
        <w:rPr>
          <w:sz w:val="24"/>
          <w:szCs w:val="24"/>
        </w:rPr>
        <w:t xml:space="preserve"> on 10,000 gal/</w:t>
      </w:r>
      <w:proofErr w:type="spellStart"/>
      <w:r w:rsidRPr="00FC4B13">
        <w:rPr>
          <w:sz w:val="24"/>
          <w:szCs w:val="24"/>
        </w:rPr>
        <w:t>mo</w:t>
      </w:r>
      <w:proofErr w:type="spellEnd"/>
      <w:r w:rsidRPr="00FC4B13">
        <w:rPr>
          <w:sz w:val="24"/>
          <w:szCs w:val="24"/>
        </w:rPr>
        <w:t>)</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Hook-up Fee (New Connection, no</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r>
      <w:proofErr w:type="gramStart"/>
      <w:r w:rsidRPr="00FC4B13">
        <w:rPr>
          <w:sz w:val="24"/>
          <w:szCs w:val="24"/>
        </w:rPr>
        <w:t>previous</w:t>
      </w:r>
      <w:proofErr w:type="gramEnd"/>
      <w:r w:rsidRPr="00FC4B13">
        <w:rPr>
          <w:sz w:val="24"/>
          <w:szCs w:val="24"/>
        </w:rPr>
        <w:t xml:space="preserve"> service to property)</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4"/>
          <w:szCs w:val="24"/>
        </w:rPr>
      </w:pPr>
      <w:r w:rsidRPr="00FC4B13">
        <w:rPr>
          <w:sz w:val="24"/>
          <w:szCs w:val="24"/>
        </w:rPr>
        <w:tab/>
        <w:t>Up to 1” Water Service Line</w:t>
      </w:r>
      <w:r w:rsidRPr="00FC4B13">
        <w:rPr>
          <w:sz w:val="24"/>
          <w:szCs w:val="24"/>
        </w:rPr>
        <w:tab/>
      </w:r>
      <w:r w:rsidRPr="00FC4B13">
        <w:rPr>
          <w:sz w:val="24"/>
          <w:szCs w:val="24"/>
        </w:rPr>
        <w:tab/>
        <w:t xml:space="preserve">       </w:t>
      </w:r>
      <w:r w:rsidRPr="00FC4B13">
        <w:rPr>
          <w:sz w:val="24"/>
          <w:szCs w:val="24"/>
        </w:rPr>
        <w:tab/>
        <w:t>Refer to chart</w:t>
      </w:r>
      <w:r w:rsidRPr="00FC4B13">
        <w:rPr>
          <w:sz w:val="24"/>
          <w:szCs w:val="24"/>
        </w:rPr>
        <w:tab/>
      </w:r>
      <w:r w:rsidRPr="00FC4B13">
        <w:rPr>
          <w:sz w:val="24"/>
          <w:szCs w:val="24"/>
        </w:rPr>
        <w:tab/>
        <w:t>Refer to chart</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2” Water Service Line</w:t>
      </w:r>
      <w:r w:rsidRPr="00FC4B13">
        <w:rPr>
          <w:sz w:val="24"/>
          <w:szCs w:val="24"/>
        </w:rPr>
        <w:tab/>
      </w:r>
      <w:r w:rsidRPr="00FC4B13">
        <w:rPr>
          <w:sz w:val="24"/>
          <w:szCs w:val="24"/>
        </w:rPr>
        <w:tab/>
      </w:r>
      <w:r w:rsidRPr="00FC4B13">
        <w:rPr>
          <w:sz w:val="24"/>
          <w:szCs w:val="24"/>
        </w:rPr>
        <w:tab/>
      </w:r>
      <w:r w:rsidRPr="00FC4B13">
        <w:rPr>
          <w:sz w:val="24"/>
          <w:szCs w:val="24"/>
        </w:rPr>
        <w:tab/>
        <w:t>Refer to chart</w:t>
      </w:r>
      <w:r w:rsidRPr="00FC4B13">
        <w:rPr>
          <w:sz w:val="24"/>
          <w:szCs w:val="24"/>
        </w:rPr>
        <w:tab/>
      </w:r>
      <w:r w:rsidRPr="00FC4B13">
        <w:rPr>
          <w:sz w:val="24"/>
          <w:szCs w:val="24"/>
        </w:rPr>
        <w:tab/>
        <w:t>Refer to chart</w:t>
      </w:r>
      <w:r w:rsidRPr="00FC4B13">
        <w:rPr>
          <w:sz w:val="24"/>
          <w:szCs w:val="24"/>
        </w:rPr>
        <w:tab/>
      </w:r>
      <w:r w:rsidRPr="00FC4B13">
        <w:rPr>
          <w:sz w:val="24"/>
          <w:szCs w:val="24"/>
        </w:rPr>
        <w:tab/>
      </w:r>
    </w:p>
    <w:p w:rsid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FC4B13">
        <w:rPr>
          <w:b/>
          <w:sz w:val="24"/>
          <w:szCs w:val="24"/>
        </w:rPr>
        <w:t>Commercial</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 xml:space="preserve">Min Monthly Fee </w:t>
      </w:r>
      <w:r w:rsidRPr="00FC4B13">
        <w:rPr>
          <w:sz w:val="24"/>
          <w:szCs w:val="24"/>
        </w:rPr>
        <w:tab/>
      </w:r>
      <w:r w:rsidRPr="00FC4B13">
        <w:rPr>
          <w:sz w:val="24"/>
          <w:szCs w:val="24"/>
        </w:rPr>
        <w:tab/>
      </w:r>
      <w:r w:rsidRPr="00FC4B13">
        <w:rPr>
          <w:sz w:val="24"/>
          <w:szCs w:val="24"/>
        </w:rPr>
        <w:tab/>
      </w:r>
      <w:r w:rsidRPr="00FC4B13">
        <w:rPr>
          <w:sz w:val="24"/>
          <w:szCs w:val="24"/>
        </w:rPr>
        <w:tab/>
        <w:t>$42.29</w:t>
      </w:r>
      <w:r w:rsidRPr="00FC4B13">
        <w:rPr>
          <w:sz w:val="24"/>
          <w:szCs w:val="24"/>
        </w:rPr>
        <w:tab/>
      </w:r>
      <w:r w:rsidRPr="00FC4B13">
        <w:rPr>
          <w:sz w:val="24"/>
          <w:szCs w:val="24"/>
        </w:rPr>
        <w:tab/>
      </w:r>
      <w:r w:rsidRPr="00FC4B13">
        <w:rPr>
          <w:sz w:val="24"/>
          <w:szCs w:val="24"/>
        </w:rPr>
        <w:tab/>
        <w:t>$48.21</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Unit Charge to 10,600</w:t>
      </w:r>
      <w:r w:rsidRPr="00FC4B13">
        <w:rPr>
          <w:sz w:val="24"/>
          <w:szCs w:val="24"/>
        </w:rPr>
        <w:tab/>
      </w:r>
      <w:r w:rsidRPr="00FC4B13">
        <w:rPr>
          <w:sz w:val="24"/>
          <w:szCs w:val="24"/>
        </w:rPr>
        <w:tab/>
      </w:r>
      <w:r w:rsidRPr="00FC4B13">
        <w:rPr>
          <w:sz w:val="24"/>
          <w:szCs w:val="24"/>
        </w:rPr>
        <w:tab/>
      </w:r>
      <w:r w:rsidRPr="00FC4B13">
        <w:rPr>
          <w:sz w:val="24"/>
          <w:szCs w:val="24"/>
        </w:rPr>
        <w:tab/>
        <w:t>$2.15/1,000</w:t>
      </w:r>
      <w:r w:rsidRPr="00FC4B13">
        <w:rPr>
          <w:sz w:val="24"/>
          <w:szCs w:val="24"/>
        </w:rPr>
        <w:tab/>
      </w:r>
      <w:r w:rsidRPr="00FC4B13">
        <w:rPr>
          <w:sz w:val="24"/>
          <w:szCs w:val="24"/>
        </w:rPr>
        <w:tab/>
        <w:t>$2.55/1,000</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4"/>
          <w:szCs w:val="24"/>
        </w:rPr>
      </w:pPr>
      <w:r w:rsidRPr="00FC4B13">
        <w:rPr>
          <w:color w:val="000000"/>
          <w:sz w:val="24"/>
          <w:szCs w:val="24"/>
        </w:rPr>
        <w:tab/>
        <w:t xml:space="preserve">Over 10,600 </w:t>
      </w:r>
      <w:r w:rsidRPr="00FC4B13">
        <w:rPr>
          <w:color w:val="000000"/>
          <w:sz w:val="24"/>
          <w:szCs w:val="24"/>
        </w:rPr>
        <w:tab/>
      </w:r>
      <w:r w:rsidRPr="00FC4B13">
        <w:rPr>
          <w:color w:val="000000"/>
          <w:sz w:val="24"/>
          <w:szCs w:val="24"/>
        </w:rPr>
        <w:tab/>
      </w:r>
      <w:r w:rsidRPr="00FC4B13">
        <w:rPr>
          <w:color w:val="000000"/>
          <w:sz w:val="24"/>
          <w:szCs w:val="24"/>
        </w:rPr>
        <w:tab/>
      </w:r>
      <w:r w:rsidRPr="00FC4B13">
        <w:rPr>
          <w:color w:val="000000"/>
          <w:sz w:val="24"/>
          <w:szCs w:val="24"/>
        </w:rPr>
        <w:tab/>
      </w:r>
      <w:r w:rsidRPr="00FC4B13">
        <w:rPr>
          <w:color w:val="000000"/>
          <w:sz w:val="24"/>
          <w:szCs w:val="24"/>
        </w:rPr>
        <w:tab/>
        <w:t>$2.73/1,000</w:t>
      </w:r>
      <w:r w:rsidRPr="00FC4B13">
        <w:rPr>
          <w:color w:val="000000"/>
          <w:sz w:val="24"/>
          <w:szCs w:val="24"/>
        </w:rPr>
        <w:tab/>
      </w:r>
      <w:r w:rsidRPr="00FC4B13">
        <w:rPr>
          <w:color w:val="000000"/>
          <w:sz w:val="24"/>
          <w:szCs w:val="24"/>
        </w:rPr>
        <w:tab/>
        <w:t>$3.24/1,000</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4"/>
          <w:szCs w:val="24"/>
        </w:rPr>
      </w:pP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FC4B13">
        <w:rPr>
          <w:color w:val="000000"/>
          <w:sz w:val="24"/>
          <w:szCs w:val="24"/>
        </w:rPr>
        <w:t>Hook-up Fee (New Connection, no</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FC4B13">
        <w:rPr>
          <w:color w:val="000000"/>
          <w:sz w:val="24"/>
          <w:szCs w:val="24"/>
        </w:rPr>
        <w:tab/>
      </w:r>
      <w:proofErr w:type="gramStart"/>
      <w:r w:rsidRPr="00FC4B13">
        <w:rPr>
          <w:color w:val="000000"/>
          <w:sz w:val="24"/>
          <w:szCs w:val="24"/>
        </w:rPr>
        <w:t>previous</w:t>
      </w:r>
      <w:proofErr w:type="gramEnd"/>
      <w:r w:rsidRPr="00FC4B13">
        <w:rPr>
          <w:color w:val="000000"/>
          <w:sz w:val="24"/>
          <w:szCs w:val="24"/>
        </w:rPr>
        <w:t xml:space="preserve"> service to property)</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color w:val="000000"/>
          <w:sz w:val="24"/>
          <w:szCs w:val="24"/>
        </w:rPr>
        <w:tab/>
        <w:t>Up to 1” Water Service Line</w:t>
      </w:r>
      <w:r w:rsidRPr="00FC4B13">
        <w:rPr>
          <w:color w:val="000000"/>
          <w:sz w:val="24"/>
          <w:szCs w:val="24"/>
        </w:rPr>
        <w:tab/>
      </w:r>
      <w:r w:rsidRPr="00FC4B13">
        <w:rPr>
          <w:color w:val="000000"/>
          <w:sz w:val="24"/>
          <w:szCs w:val="24"/>
        </w:rPr>
        <w:tab/>
      </w:r>
      <w:r w:rsidRPr="00FC4B13">
        <w:rPr>
          <w:sz w:val="24"/>
          <w:szCs w:val="24"/>
        </w:rPr>
        <w:tab/>
        <w:t>Refer to chart</w:t>
      </w:r>
      <w:r w:rsidRPr="00FC4B13">
        <w:rPr>
          <w:sz w:val="24"/>
          <w:szCs w:val="24"/>
        </w:rPr>
        <w:tab/>
      </w:r>
      <w:r w:rsidRPr="00FC4B13">
        <w:rPr>
          <w:sz w:val="24"/>
          <w:szCs w:val="24"/>
        </w:rPr>
        <w:tab/>
        <w:t>Refer to chart</w:t>
      </w:r>
      <w:r w:rsidRPr="00FC4B13">
        <w:rPr>
          <w:sz w:val="24"/>
          <w:szCs w:val="24"/>
        </w:rPr>
        <w:tab/>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sz w:val="24"/>
          <w:szCs w:val="24"/>
        </w:rPr>
        <w:tab/>
        <w:t>2” &amp; 3” Water Service Lines</w:t>
      </w:r>
      <w:r w:rsidRPr="00FC4B13">
        <w:rPr>
          <w:sz w:val="24"/>
          <w:szCs w:val="24"/>
        </w:rPr>
        <w:tab/>
      </w:r>
      <w:r w:rsidRPr="00FC4B13">
        <w:rPr>
          <w:sz w:val="24"/>
          <w:szCs w:val="24"/>
        </w:rPr>
        <w:tab/>
      </w:r>
      <w:r w:rsidRPr="00FC4B13">
        <w:rPr>
          <w:sz w:val="24"/>
          <w:szCs w:val="24"/>
        </w:rPr>
        <w:tab/>
        <w:t>Refer to chart</w:t>
      </w:r>
      <w:r w:rsidRPr="00FC4B13">
        <w:rPr>
          <w:sz w:val="24"/>
          <w:szCs w:val="24"/>
        </w:rPr>
        <w:tab/>
      </w:r>
      <w:r w:rsidRPr="00FC4B13">
        <w:rPr>
          <w:sz w:val="24"/>
          <w:szCs w:val="24"/>
        </w:rPr>
        <w:tab/>
        <w:t>Refer to chart</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C4B13">
        <w:rPr>
          <w:color w:val="000000"/>
          <w:sz w:val="24"/>
          <w:szCs w:val="24"/>
        </w:rPr>
        <w:tab/>
        <w:t>4”-8” Water Service Line</w:t>
      </w:r>
      <w:r w:rsidRPr="00FC4B13">
        <w:rPr>
          <w:color w:val="000000"/>
          <w:sz w:val="24"/>
          <w:szCs w:val="24"/>
        </w:rPr>
        <w:tab/>
      </w:r>
      <w:r w:rsidRPr="00FC4B13">
        <w:rPr>
          <w:color w:val="000000"/>
          <w:sz w:val="24"/>
          <w:szCs w:val="24"/>
        </w:rPr>
        <w:tab/>
      </w:r>
      <w:r w:rsidRPr="00FC4B13">
        <w:rPr>
          <w:color w:val="000000"/>
          <w:sz w:val="24"/>
          <w:szCs w:val="24"/>
        </w:rPr>
        <w:tab/>
        <w:t>Refer to chart</w:t>
      </w:r>
      <w:r w:rsidRPr="00FC4B13">
        <w:rPr>
          <w:color w:val="000000"/>
          <w:sz w:val="24"/>
          <w:szCs w:val="24"/>
        </w:rPr>
        <w:tab/>
      </w:r>
      <w:r w:rsidRPr="00FC4B13">
        <w:rPr>
          <w:color w:val="000000"/>
          <w:sz w:val="24"/>
          <w:szCs w:val="24"/>
        </w:rPr>
        <w:tab/>
        <w:t>Refer to chart</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2988"/>
        <w:gridCol w:w="2969"/>
      </w:tblGrid>
      <w:tr w:rsidR="00FC4B13" w:rsidRPr="00FC4B13" w:rsidTr="000C2D58">
        <w:trPr>
          <w:trHeight w:val="385"/>
        </w:trPr>
        <w:tc>
          <w:tcPr>
            <w:tcW w:w="10983" w:type="dxa"/>
            <w:gridSpan w:val="3"/>
            <w:shd w:val="clear" w:color="auto" w:fill="ACB9CA"/>
          </w:tcPr>
          <w:p w:rsidR="00FC4B13" w:rsidRPr="00FC4B13" w:rsidRDefault="00FC4B13" w:rsidP="000C2D58">
            <w:pPr>
              <w:tabs>
                <w:tab w:val="left" w:pos="-720"/>
                <w:tab w:val="left" w:pos="0"/>
                <w:tab w:val="left" w:pos="720"/>
                <w:tab w:val="left" w:pos="1440"/>
                <w:tab w:val="left" w:pos="2160"/>
                <w:tab w:val="left" w:pos="2880"/>
                <w:tab w:val="left" w:pos="3135"/>
                <w:tab w:val="left" w:pos="3600"/>
                <w:tab w:val="left" w:pos="4320"/>
                <w:tab w:val="left" w:pos="5040"/>
                <w:tab w:val="center" w:pos="5383"/>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4"/>
                <w:szCs w:val="24"/>
                <w:u w:val="single"/>
              </w:rPr>
            </w:pPr>
            <w:r w:rsidRPr="00FC4B13">
              <w:rPr>
                <w:b/>
                <w:color w:val="000000"/>
                <w:sz w:val="24"/>
                <w:szCs w:val="24"/>
                <w:u w:val="single"/>
              </w:rPr>
              <w:t>Sewer Access Fees</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4"/>
                <w:szCs w:val="24"/>
                <w:u w:val="single"/>
              </w:rPr>
            </w:pPr>
            <w:r w:rsidRPr="00FC4B13">
              <w:rPr>
                <w:b/>
                <w:color w:val="000000"/>
                <w:sz w:val="24"/>
                <w:szCs w:val="24"/>
                <w:u w:val="single"/>
              </w:rPr>
              <w:t>Type of Installation</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4"/>
                <w:szCs w:val="24"/>
                <w:u w:val="single"/>
              </w:rPr>
            </w:pPr>
            <w:r w:rsidRPr="00FC4B13">
              <w:rPr>
                <w:b/>
                <w:color w:val="000000"/>
                <w:sz w:val="24"/>
                <w:szCs w:val="24"/>
                <w:u w:val="single"/>
              </w:rPr>
              <w:t>Unit of Measure</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4"/>
                <w:szCs w:val="24"/>
                <w:u w:val="single"/>
              </w:rPr>
            </w:pPr>
            <w:r w:rsidRPr="00FC4B13">
              <w:rPr>
                <w:b/>
                <w:color w:val="000000"/>
                <w:sz w:val="24"/>
                <w:szCs w:val="24"/>
                <w:u w:val="single"/>
              </w:rPr>
              <w:t>Charge</w:t>
            </w:r>
          </w:p>
        </w:tc>
      </w:tr>
      <w:tr w:rsidR="00FC4B13" w:rsidRPr="00FC4B13" w:rsidTr="000C2D58">
        <w:trPr>
          <w:trHeight w:val="385"/>
        </w:trPr>
        <w:tc>
          <w:tcPr>
            <w:tcW w:w="3661" w:type="dxa"/>
            <w:shd w:val="clear" w:color="auto" w:fill="ACB9CA"/>
          </w:tcPr>
          <w:p w:rsidR="00FC4B13" w:rsidRPr="00FC4B13" w:rsidRDefault="00FC4B13" w:rsidP="000C2D58">
            <w:pPr>
              <w:tabs>
                <w:tab w:val="left" w:pos="-720"/>
                <w:tab w:val="left" w:pos="0"/>
                <w:tab w:val="left" w:pos="720"/>
                <w:tab w:val="right" w:pos="3445"/>
              </w:tabs>
              <w:jc w:val="both"/>
              <w:rPr>
                <w:b/>
                <w:color w:val="000000"/>
                <w:sz w:val="24"/>
                <w:szCs w:val="24"/>
              </w:rPr>
            </w:pPr>
            <w:r w:rsidRPr="00FC4B13">
              <w:rPr>
                <w:b/>
                <w:color w:val="000000"/>
                <w:sz w:val="24"/>
                <w:szCs w:val="24"/>
              </w:rPr>
              <w:t>Residential</w:t>
            </w:r>
            <w:r w:rsidRPr="00FC4B13">
              <w:rPr>
                <w:b/>
                <w:color w:val="000000"/>
                <w:sz w:val="24"/>
                <w:szCs w:val="24"/>
              </w:rPr>
              <w:tab/>
            </w:r>
          </w:p>
        </w:tc>
        <w:tc>
          <w:tcPr>
            <w:tcW w:w="3661" w:type="dxa"/>
            <w:shd w:val="clear" w:color="auto" w:fill="ACB9CA"/>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4"/>
                <w:szCs w:val="24"/>
              </w:rPr>
            </w:pPr>
          </w:p>
        </w:tc>
        <w:tc>
          <w:tcPr>
            <w:tcW w:w="3661" w:type="dxa"/>
            <w:shd w:val="clear" w:color="auto" w:fill="ACB9CA"/>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color w:val="000000"/>
                <w:sz w:val="24"/>
                <w:szCs w:val="24"/>
                <w:highlight w:val="lightGray"/>
              </w:rPr>
            </w:pP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Single Family</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Unit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$2,256.59</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In-home Apartment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$1,805.27</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Duplex</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Unit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$2,256.59</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Townhome</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Unit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$2,256.59</w:t>
            </w:r>
          </w:p>
        </w:tc>
      </w:tr>
      <w:tr w:rsidR="00FC4B13" w:rsidRPr="00FC4B13" w:rsidTr="000C2D58">
        <w:trPr>
          <w:trHeight w:val="406"/>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Individually Metered Apartment/Condominium</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 xml:space="preserve">Unit &lt; 3 </w:t>
            </w:r>
            <w:proofErr w:type="spellStart"/>
            <w:r w:rsidRPr="00FC4B13">
              <w:rPr>
                <w:color w:val="000000"/>
                <w:sz w:val="24"/>
                <w:szCs w:val="24"/>
              </w:rPr>
              <w:t>Bdrm</w:t>
            </w:r>
            <w:proofErr w:type="spellEnd"/>
          </w:p>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 xml:space="preserve">Unit 3+ </w:t>
            </w:r>
            <w:proofErr w:type="spellStart"/>
            <w:r w:rsidRPr="00FC4B13">
              <w:rPr>
                <w:color w:val="000000"/>
                <w:sz w:val="24"/>
                <w:szCs w:val="24"/>
              </w:rPr>
              <w:t>Bdrm</w:t>
            </w:r>
            <w:proofErr w:type="spellEnd"/>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$1,805.27</w:t>
            </w:r>
          </w:p>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$2,256.59</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lastRenderedPageBreak/>
              <w:t>Mobile Home</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Unit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$2,256.59</w:t>
            </w:r>
          </w:p>
        </w:tc>
      </w:tr>
      <w:tr w:rsidR="00FC4B13" w:rsidRPr="00FC4B13" w:rsidTr="000C2D58">
        <w:trPr>
          <w:trHeight w:val="385"/>
        </w:trPr>
        <w:tc>
          <w:tcPr>
            <w:tcW w:w="3661" w:type="dxa"/>
            <w:shd w:val="clear" w:color="auto" w:fill="ACB9CA"/>
          </w:tcPr>
          <w:p w:rsidR="00FC4B13" w:rsidRPr="00FC4B13" w:rsidRDefault="00FC4B13" w:rsidP="000C2D58">
            <w:pPr>
              <w:tabs>
                <w:tab w:val="left" w:pos="-720"/>
                <w:tab w:val="left" w:pos="0"/>
                <w:tab w:val="left" w:pos="720"/>
                <w:tab w:val="right" w:pos="3445"/>
              </w:tabs>
              <w:jc w:val="both"/>
              <w:rPr>
                <w:b/>
                <w:color w:val="000000"/>
                <w:sz w:val="24"/>
                <w:szCs w:val="24"/>
              </w:rPr>
            </w:pPr>
            <w:r w:rsidRPr="00FC4B13">
              <w:rPr>
                <w:b/>
                <w:color w:val="000000"/>
                <w:sz w:val="24"/>
                <w:szCs w:val="24"/>
              </w:rPr>
              <w:t>Commercial</w:t>
            </w:r>
            <w:r w:rsidRPr="00FC4B13">
              <w:rPr>
                <w:b/>
                <w:color w:val="000000"/>
                <w:sz w:val="24"/>
                <w:szCs w:val="24"/>
              </w:rPr>
              <w:tab/>
            </w:r>
          </w:p>
        </w:tc>
        <w:tc>
          <w:tcPr>
            <w:tcW w:w="3661" w:type="dxa"/>
            <w:shd w:val="clear" w:color="auto" w:fill="ACB9CA"/>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4"/>
                <w:szCs w:val="24"/>
              </w:rPr>
            </w:pPr>
          </w:p>
        </w:tc>
        <w:tc>
          <w:tcPr>
            <w:tcW w:w="3661" w:type="dxa"/>
            <w:shd w:val="clear" w:color="auto" w:fill="ACB9CA"/>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color w:val="000000"/>
                <w:sz w:val="24"/>
                <w:szCs w:val="24"/>
              </w:rPr>
            </w:pP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Apartment/Condominium</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 xml:space="preserve">Unit &lt; 3 </w:t>
            </w:r>
            <w:proofErr w:type="spellStart"/>
            <w:r w:rsidRPr="00FC4B13">
              <w:rPr>
                <w:color w:val="000000"/>
                <w:sz w:val="24"/>
                <w:szCs w:val="24"/>
              </w:rPr>
              <w:t>Bdrm</w:t>
            </w:r>
            <w:proofErr w:type="spellEnd"/>
          </w:p>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 xml:space="preserve">Unit 3 + </w:t>
            </w:r>
            <w:proofErr w:type="spellStart"/>
            <w:r w:rsidRPr="00FC4B13">
              <w:rPr>
                <w:color w:val="000000"/>
                <w:sz w:val="24"/>
                <w:szCs w:val="24"/>
              </w:rPr>
              <w:t>Bdrm</w:t>
            </w:r>
            <w:proofErr w:type="spellEnd"/>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$1,805.27</w:t>
            </w:r>
          </w:p>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$2,256.59</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Bar</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Seat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$225.19</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Bed &amp; Breakfast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Room</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$1,125.97</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Campground/RV Park</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Space</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$1,805.27</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Car Wash</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Wash Bay</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$8,107.00</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Church</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Seat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$45.04</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Coin Laundromat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Washing Machine</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$4,503.89</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Commercial Laundry</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Washing Machine</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$7,206.22</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Commercial-Retail</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1000 sq. ft.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$540.47</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Convenience Store-Retail</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1000 sq. ft.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$540.47</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Fast Food</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Seat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$360.31</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Hospital</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Bed</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$2,251.95</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 xml:space="preserve">Hotel/Motel/Rooming House </w:t>
            </w:r>
          </w:p>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(with Restaurant)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Room</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$1,125.97</w:t>
            </w:r>
          </w:p>
        </w:tc>
      </w:tr>
      <w:tr w:rsidR="00FC4B13" w:rsidRPr="00FC4B13" w:rsidTr="000C2D58">
        <w:trPr>
          <w:trHeight w:val="406"/>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Hotel/Motel/Rooming House</w:t>
            </w:r>
          </w:p>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(no Restaurant)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Room</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$810.70</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Mobile Home/Trailer Park</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Space</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$2,256.59</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Nursing Home</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Bed</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$1,351.17</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Office</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1000 sq. ft.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$1,125.97</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Restaurant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Seat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$315.27</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Shopping Center</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1000 sq. ft.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$1,125.97</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Theater</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Seat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$45.04</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Warehouse</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1000 sq. ft.</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$540.47</w:t>
            </w:r>
          </w:p>
        </w:tc>
      </w:tr>
      <w:tr w:rsidR="00FC4B13" w:rsidRPr="00FC4B13" w:rsidTr="000C2D58">
        <w:trPr>
          <w:trHeight w:val="385"/>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Light Industrial</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Employee</w:t>
            </w:r>
          </w:p>
        </w:tc>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$225.19</w:t>
            </w:r>
          </w:p>
        </w:tc>
      </w:tr>
      <w:tr w:rsidR="00FC4B13" w:rsidRPr="00FC4B13" w:rsidTr="000C2D58">
        <w:trPr>
          <w:trHeight w:val="406"/>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Industrial Strength Discharger</w:t>
            </w:r>
          </w:p>
        </w:tc>
        <w:tc>
          <w:tcPr>
            <w:tcW w:w="7322" w:type="dxa"/>
            <w:gridSpan w:val="2"/>
            <w:vMerge w:val="restart"/>
            <w:shd w:val="clear" w:color="auto" w:fill="ACB9CA"/>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4"/>
                <w:szCs w:val="24"/>
              </w:rPr>
            </w:pPr>
            <w:r w:rsidRPr="00FC4B13">
              <w:rPr>
                <w:color w:val="000000"/>
                <w:sz w:val="24"/>
                <w:szCs w:val="24"/>
              </w:rPr>
              <w:t>Case By Case Basis</w:t>
            </w:r>
          </w:p>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4"/>
                <w:szCs w:val="24"/>
              </w:rPr>
            </w:pPr>
            <w:r w:rsidRPr="00FC4B13">
              <w:rPr>
                <w:color w:val="000000"/>
                <w:sz w:val="24"/>
                <w:szCs w:val="24"/>
              </w:rPr>
              <w:t>Case By Case Basis</w:t>
            </w:r>
          </w:p>
        </w:tc>
      </w:tr>
      <w:tr w:rsidR="00FC4B13" w:rsidRPr="00FC4B13" w:rsidTr="000C2D58">
        <w:trPr>
          <w:trHeight w:val="406"/>
        </w:trPr>
        <w:tc>
          <w:tcPr>
            <w:tcW w:w="3661" w:type="dxa"/>
            <w:shd w:val="clear" w:color="auto" w:fill="auto"/>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FC4B13">
              <w:rPr>
                <w:color w:val="000000"/>
                <w:sz w:val="24"/>
                <w:szCs w:val="24"/>
              </w:rPr>
              <w:t>Others Not Listed</w:t>
            </w:r>
          </w:p>
        </w:tc>
        <w:tc>
          <w:tcPr>
            <w:tcW w:w="7322" w:type="dxa"/>
            <w:gridSpan w:val="2"/>
            <w:vMerge/>
            <w:shd w:val="clear" w:color="auto" w:fill="ACB9CA"/>
          </w:tcPr>
          <w:p w:rsidR="00FC4B13" w:rsidRPr="00FC4B13" w:rsidRDefault="00FC4B13" w:rsidP="000C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p>
        </w:tc>
      </w:tr>
    </w:tbl>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 w:val="24"/>
          <w:szCs w:val="24"/>
          <w:u w:val="single"/>
        </w:rPr>
      </w:pP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 w:val="24"/>
          <w:szCs w:val="24"/>
          <w:u w:val="single"/>
        </w:rPr>
      </w:pPr>
      <w:r w:rsidRPr="00FC4B13">
        <w:rPr>
          <w:b/>
          <w:color w:val="000000"/>
          <w:sz w:val="24"/>
          <w:szCs w:val="24"/>
          <w:u w:val="single"/>
        </w:rPr>
        <w:t>GARBAGE</w:t>
      </w:r>
    </w:p>
    <w:tbl>
      <w:tblPr>
        <w:tblW w:w="9661" w:type="dxa"/>
        <w:tblInd w:w="113" w:type="dxa"/>
        <w:tblLook w:val="04A0" w:firstRow="1" w:lastRow="0" w:firstColumn="1" w:lastColumn="0" w:noHBand="0" w:noVBand="1"/>
      </w:tblPr>
      <w:tblGrid>
        <w:gridCol w:w="2297"/>
        <w:gridCol w:w="876"/>
        <w:gridCol w:w="876"/>
        <w:gridCol w:w="960"/>
        <w:gridCol w:w="960"/>
        <w:gridCol w:w="960"/>
        <w:gridCol w:w="960"/>
        <w:gridCol w:w="1056"/>
        <w:gridCol w:w="1056"/>
      </w:tblGrid>
      <w:tr w:rsidR="00FC4B13" w:rsidRPr="004E7289" w:rsidTr="000C2D58">
        <w:trPr>
          <w:trHeight w:val="300"/>
        </w:trPr>
        <w:tc>
          <w:tcPr>
            <w:tcW w:w="390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4B13" w:rsidRPr="004E7289" w:rsidRDefault="00FC4B13" w:rsidP="000C2D58">
            <w:pPr>
              <w:jc w:val="center"/>
              <w:rPr>
                <w:b/>
                <w:bCs/>
                <w:color w:val="000000"/>
                <w:sz w:val="24"/>
                <w:szCs w:val="24"/>
              </w:rPr>
            </w:pPr>
            <w:r w:rsidRPr="004E7289">
              <w:rPr>
                <w:b/>
                <w:bCs/>
                <w:color w:val="000000"/>
                <w:sz w:val="24"/>
                <w:szCs w:val="24"/>
              </w:rPr>
              <w:t>2016 Monthly Garbage Rates</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center"/>
              <w:rPr>
                <w:b/>
                <w:bCs/>
                <w:color w:val="000000"/>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r>
      <w:tr w:rsidR="00FC4B13" w:rsidRPr="004E7289" w:rsidTr="000C2D58">
        <w:trPr>
          <w:trHeight w:val="300"/>
        </w:trPr>
        <w:tc>
          <w:tcPr>
            <w:tcW w:w="2297"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802"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802"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r>
      <w:tr w:rsidR="00FC4B13" w:rsidRPr="004E7289" w:rsidTr="000C2D58">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B13" w:rsidRPr="004E7289" w:rsidRDefault="00FC4B13" w:rsidP="000C2D58">
            <w:pPr>
              <w:rPr>
                <w:b/>
                <w:bCs/>
                <w:color w:val="000000"/>
                <w:sz w:val="24"/>
                <w:szCs w:val="24"/>
              </w:rPr>
            </w:pPr>
            <w:r w:rsidRPr="004E7289">
              <w:rPr>
                <w:b/>
                <w:bCs/>
                <w:color w:val="000000"/>
                <w:sz w:val="24"/>
                <w:szCs w:val="24"/>
              </w:rPr>
              <w:t xml:space="preserve">Residential </w:t>
            </w:r>
          </w:p>
        </w:tc>
        <w:tc>
          <w:tcPr>
            <w:tcW w:w="16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4B13" w:rsidRPr="004E7289" w:rsidRDefault="00FC4B13" w:rsidP="000C2D58">
            <w:pPr>
              <w:jc w:val="center"/>
              <w:rPr>
                <w:b/>
                <w:bCs/>
                <w:color w:val="000000"/>
                <w:sz w:val="24"/>
                <w:szCs w:val="24"/>
              </w:rPr>
            </w:pPr>
            <w:r w:rsidRPr="004E7289">
              <w:rPr>
                <w:b/>
                <w:bCs/>
                <w:color w:val="000000"/>
                <w:sz w:val="24"/>
                <w:szCs w:val="24"/>
              </w:rPr>
              <w:t>Totes</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center"/>
              <w:rPr>
                <w:b/>
                <w:bCs/>
                <w:color w:val="000000"/>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r>
      <w:tr w:rsidR="00FC4B13" w:rsidRPr="004E7289" w:rsidTr="000C2D58">
        <w:trPr>
          <w:trHeight w:val="300"/>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Dumps/Week</w:t>
            </w:r>
          </w:p>
        </w:tc>
        <w:tc>
          <w:tcPr>
            <w:tcW w:w="802" w:type="dxa"/>
            <w:tcBorders>
              <w:top w:val="nil"/>
              <w:left w:val="nil"/>
              <w:bottom w:val="single" w:sz="4" w:space="0" w:color="auto"/>
              <w:right w:val="nil"/>
            </w:tcBorders>
            <w:shd w:val="clear" w:color="auto" w:fill="auto"/>
            <w:noWrap/>
            <w:vAlign w:val="bottom"/>
            <w:hideMark/>
          </w:tcPr>
          <w:p w:rsidR="00FC4B13" w:rsidRPr="004E7289" w:rsidRDefault="00FC4B13" w:rsidP="000C2D58">
            <w:pPr>
              <w:jc w:val="center"/>
              <w:rPr>
                <w:color w:val="000000"/>
                <w:sz w:val="24"/>
                <w:szCs w:val="24"/>
              </w:rPr>
            </w:pPr>
            <w:r w:rsidRPr="004E7289">
              <w:rPr>
                <w:color w:val="000000"/>
                <w:sz w:val="24"/>
                <w:szCs w:val="24"/>
              </w:rPr>
              <w:t>1</w:t>
            </w:r>
          </w:p>
        </w:tc>
        <w:tc>
          <w:tcPr>
            <w:tcW w:w="802" w:type="dxa"/>
            <w:tcBorders>
              <w:top w:val="nil"/>
              <w:left w:val="nil"/>
              <w:bottom w:val="single" w:sz="4" w:space="0" w:color="auto"/>
              <w:right w:val="single" w:sz="4" w:space="0" w:color="auto"/>
            </w:tcBorders>
            <w:shd w:val="clear" w:color="auto" w:fill="auto"/>
            <w:noWrap/>
            <w:vAlign w:val="bottom"/>
            <w:hideMark/>
          </w:tcPr>
          <w:p w:rsidR="00FC4B13" w:rsidRPr="004E7289" w:rsidRDefault="00FC4B13" w:rsidP="000C2D58">
            <w:pPr>
              <w:jc w:val="center"/>
              <w:rPr>
                <w:color w:val="000000"/>
                <w:sz w:val="24"/>
                <w:szCs w:val="24"/>
              </w:rPr>
            </w:pPr>
            <w:r w:rsidRPr="004E7289">
              <w:rPr>
                <w:color w:val="000000"/>
                <w:sz w:val="24"/>
                <w:szCs w:val="24"/>
              </w:rPr>
              <w:t>2</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r>
      <w:tr w:rsidR="00FC4B13" w:rsidRPr="004E7289" w:rsidTr="000C2D58">
        <w:trPr>
          <w:trHeight w:val="300"/>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w:t>
            </w:r>
          </w:p>
        </w:tc>
        <w:tc>
          <w:tcPr>
            <w:tcW w:w="802" w:type="dxa"/>
            <w:tcBorders>
              <w:top w:val="nil"/>
              <w:left w:val="nil"/>
              <w:bottom w:val="single" w:sz="4" w:space="0" w:color="auto"/>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22.98</w:t>
            </w:r>
          </w:p>
        </w:tc>
        <w:tc>
          <w:tcPr>
            <w:tcW w:w="802" w:type="dxa"/>
            <w:tcBorders>
              <w:top w:val="nil"/>
              <w:left w:val="nil"/>
              <w:bottom w:val="single" w:sz="4" w:space="0" w:color="auto"/>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45.97</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r>
      <w:tr w:rsidR="00FC4B13" w:rsidRPr="004E7289" w:rsidTr="000C2D58">
        <w:trPr>
          <w:trHeight w:val="300"/>
        </w:trPr>
        <w:tc>
          <w:tcPr>
            <w:tcW w:w="2297"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802"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802"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r>
      <w:tr w:rsidR="00FC4B13" w:rsidRPr="004E7289" w:rsidTr="000C2D58">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B13" w:rsidRPr="004E7289" w:rsidRDefault="00FC4B13" w:rsidP="000C2D58">
            <w:pPr>
              <w:rPr>
                <w:b/>
                <w:bCs/>
                <w:color w:val="000000"/>
                <w:sz w:val="24"/>
                <w:szCs w:val="24"/>
              </w:rPr>
            </w:pPr>
            <w:r w:rsidRPr="004E7289">
              <w:rPr>
                <w:b/>
                <w:bCs/>
                <w:color w:val="000000"/>
                <w:sz w:val="24"/>
                <w:szCs w:val="24"/>
              </w:rPr>
              <w:t>Commercial</w:t>
            </w:r>
          </w:p>
        </w:tc>
        <w:tc>
          <w:tcPr>
            <w:tcW w:w="160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4B13" w:rsidRPr="004E7289" w:rsidRDefault="00FC4B13" w:rsidP="000C2D58">
            <w:pPr>
              <w:jc w:val="center"/>
              <w:rPr>
                <w:b/>
                <w:bCs/>
                <w:color w:val="000000"/>
                <w:sz w:val="24"/>
                <w:szCs w:val="24"/>
              </w:rPr>
            </w:pPr>
            <w:r w:rsidRPr="004E7289">
              <w:rPr>
                <w:b/>
                <w:bCs/>
                <w:color w:val="000000"/>
                <w:sz w:val="24"/>
                <w:szCs w:val="24"/>
              </w:rPr>
              <w:t>96 Gallon Tote</w:t>
            </w:r>
          </w:p>
        </w:tc>
        <w:tc>
          <w:tcPr>
            <w:tcW w:w="57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C4B13" w:rsidRPr="004E7289" w:rsidRDefault="00FC4B13" w:rsidP="000C2D58">
            <w:pPr>
              <w:jc w:val="center"/>
              <w:rPr>
                <w:b/>
                <w:bCs/>
                <w:color w:val="000000"/>
                <w:sz w:val="24"/>
                <w:szCs w:val="24"/>
              </w:rPr>
            </w:pPr>
            <w:r w:rsidRPr="004E7289">
              <w:rPr>
                <w:b/>
                <w:bCs/>
                <w:color w:val="000000"/>
                <w:sz w:val="24"/>
                <w:szCs w:val="24"/>
              </w:rPr>
              <w:t>Dumpsters</w:t>
            </w:r>
          </w:p>
        </w:tc>
      </w:tr>
      <w:tr w:rsidR="00FC4B13" w:rsidRPr="004E7289" w:rsidTr="000C2D58">
        <w:trPr>
          <w:trHeight w:val="300"/>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Dumps/Week</w:t>
            </w:r>
          </w:p>
        </w:tc>
        <w:tc>
          <w:tcPr>
            <w:tcW w:w="802" w:type="dxa"/>
            <w:tcBorders>
              <w:top w:val="nil"/>
              <w:left w:val="nil"/>
              <w:bottom w:val="single" w:sz="4" w:space="0" w:color="auto"/>
              <w:right w:val="nil"/>
            </w:tcBorders>
            <w:shd w:val="clear" w:color="auto" w:fill="auto"/>
            <w:noWrap/>
            <w:vAlign w:val="bottom"/>
            <w:hideMark/>
          </w:tcPr>
          <w:p w:rsidR="00FC4B13" w:rsidRPr="004E7289" w:rsidRDefault="00FC4B13" w:rsidP="000C2D58">
            <w:pPr>
              <w:jc w:val="center"/>
              <w:rPr>
                <w:color w:val="000000"/>
                <w:sz w:val="24"/>
                <w:szCs w:val="24"/>
              </w:rPr>
            </w:pPr>
            <w:r w:rsidRPr="004E7289">
              <w:rPr>
                <w:color w:val="000000"/>
                <w:sz w:val="24"/>
                <w:szCs w:val="24"/>
              </w:rPr>
              <w:t>1</w:t>
            </w:r>
          </w:p>
        </w:tc>
        <w:tc>
          <w:tcPr>
            <w:tcW w:w="802" w:type="dxa"/>
            <w:tcBorders>
              <w:top w:val="nil"/>
              <w:left w:val="nil"/>
              <w:bottom w:val="single" w:sz="4" w:space="0" w:color="auto"/>
              <w:right w:val="single" w:sz="4" w:space="0" w:color="auto"/>
            </w:tcBorders>
            <w:shd w:val="clear" w:color="auto" w:fill="auto"/>
            <w:noWrap/>
            <w:vAlign w:val="bottom"/>
            <w:hideMark/>
          </w:tcPr>
          <w:p w:rsidR="00FC4B13" w:rsidRPr="004E7289" w:rsidRDefault="00FC4B13" w:rsidP="000C2D58">
            <w:pPr>
              <w:jc w:val="center"/>
              <w:rPr>
                <w:color w:val="000000"/>
                <w:sz w:val="24"/>
                <w:szCs w:val="24"/>
              </w:rPr>
            </w:pPr>
            <w:r w:rsidRPr="004E7289">
              <w:rPr>
                <w:color w:val="000000"/>
                <w:sz w:val="24"/>
                <w:szCs w:val="24"/>
              </w:rPr>
              <w:t>2</w:t>
            </w:r>
          </w:p>
        </w:tc>
        <w:tc>
          <w:tcPr>
            <w:tcW w:w="960" w:type="dxa"/>
            <w:tcBorders>
              <w:top w:val="nil"/>
              <w:left w:val="nil"/>
              <w:bottom w:val="single" w:sz="4" w:space="0" w:color="auto"/>
              <w:right w:val="nil"/>
            </w:tcBorders>
            <w:shd w:val="clear" w:color="auto" w:fill="auto"/>
            <w:noWrap/>
            <w:vAlign w:val="bottom"/>
            <w:hideMark/>
          </w:tcPr>
          <w:p w:rsidR="00FC4B13" w:rsidRPr="004E7289" w:rsidRDefault="00FC4B13" w:rsidP="000C2D58">
            <w:pPr>
              <w:jc w:val="center"/>
              <w:rPr>
                <w:color w:val="000000"/>
                <w:sz w:val="24"/>
                <w:szCs w:val="24"/>
              </w:rPr>
            </w:pPr>
            <w:r w:rsidRPr="004E7289">
              <w:rPr>
                <w:color w:val="000000"/>
                <w:sz w:val="24"/>
                <w:szCs w:val="24"/>
              </w:rPr>
              <w:t>1.5</w:t>
            </w:r>
          </w:p>
        </w:tc>
        <w:tc>
          <w:tcPr>
            <w:tcW w:w="960" w:type="dxa"/>
            <w:tcBorders>
              <w:top w:val="nil"/>
              <w:left w:val="nil"/>
              <w:bottom w:val="single" w:sz="4" w:space="0" w:color="auto"/>
              <w:right w:val="nil"/>
            </w:tcBorders>
            <w:shd w:val="clear" w:color="auto" w:fill="auto"/>
            <w:noWrap/>
            <w:vAlign w:val="bottom"/>
            <w:hideMark/>
          </w:tcPr>
          <w:p w:rsidR="00FC4B13" w:rsidRPr="004E7289" w:rsidRDefault="00FC4B13" w:rsidP="000C2D58">
            <w:pPr>
              <w:jc w:val="center"/>
              <w:rPr>
                <w:color w:val="000000"/>
                <w:sz w:val="24"/>
                <w:szCs w:val="24"/>
              </w:rPr>
            </w:pPr>
            <w:r w:rsidRPr="004E7289">
              <w:rPr>
                <w:color w:val="000000"/>
                <w:sz w:val="24"/>
                <w:szCs w:val="24"/>
              </w:rPr>
              <w:t>2</w:t>
            </w:r>
          </w:p>
        </w:tc>
        <w:tc>
          <w:tcPr>
            <w:tcW w:w="960" w:type="dxa"/>
            <w:tcBorders>
              <w:top w:val="nil"/>
              <w:left w:val="nil"/>
              <w:bottom w:val="single" w:sz="4" w:space="0" w:color="auto"/>
              <w:right w:val="nil"/>
            </w:tcBorders>
            <w:shd w:val="clear" w:color="auto" w:fill="auto"/>
            <w:noWrap/>
            <w:vAlign w:val="bottom"/>
            <w:hideMark/>
          </w:tcPr>
          <w:p w:rsidR="00FC4B13" w:rsidRPr="004E7289" w:rsidRDefault="00FC4B13" w:rsidP="000C2D58">
            <w:pPr>
              <w:jc w:val="center"/>
              <w:rPr>
                <w:color w:val="000000"/>
                <w:sz w:val="24"/>
                <w:szCs w:val="24"/>
              </w:rPr>
            </w:pPr>
            <w:r w:rsidRPr="004E7289">
              <w:rPr>
                <w:color w:val="000000"/>
                <w:sz w:val="24"/>
                <w:szCs w:val="24"/>
              </w:rPr>
              <w:t>3</w:t>
            </w:r>
          </w:p>
        </w:tc>
        <w:tc>
          <w:tcPr>
            <w:tcW w:w="960" w:type="dxa"/>
            <w:tcBorders>
              <w:top w:val="nil"/>
              <w:left w:val="nil"/>
              <w:bottom w:val="single" w:sz="4" w:space="0" w:color="auto"/>
              <w:right w:val="nil"/>
            </w:tcBorders>
            <w:shd w:val="clear" w:color="auto" w:fill="auto"/>
            <w:noWrap/>
            <w:vAlign w:val="bottom"/>
            <w:hideMark/>
          </w:tcPr>
          <w:p w:rsidR="00FC4B13" w:rsidRPr="004E7289" w:rsidRDefault="00FC4B13" w:rsidP="000C2D58">
            <w:pPr>
              <w:jc w:val="center"/>
              <w:rPr>
                <w:color w:val="000000"/>
                <w:sz w:val="24"/>
                <w:szCs w:val="24"/>
              </w:rPr>
            </w:pPr>
            <w:r w:rsidRPr="004E7289">
              <w:rPr>
                <w:color w:val="000000"/>
                <w:sz w:val="24"/>
                <w:szCs w:val="24"/>
              </w:rPr>
              <w:t>4</w:t>
            </w:r>
          </w:p>
        </w:tc>
        <w:tc>
          <w:tcPr>
            <w:tcW w:w="960" w:type="dxa"/>
            <w:tcBorders>
              <w:top w:val="nil"/>
              <w:left w:val="nil"/>
              <w:bottom w:val="single" w:sz="4" w:space="0" w:color="auto"/>
              <w:right w:val="nil"/>
            </w:tcBorders>
            <w:shd w:val="clear" w:color="auto" w:fill="auto"/>
            <w:noWrap/>
            <w:vAlign w:val="bottom"/>
            <w:hideMark/>
          </w:tcPr>
          <w:p w:rsidR="00FC4B13" w:rsidRPr="004E7289" w:rsidRDefault="00FC4B13" w:rsidP="000C2D58">
            <w:pPr>
              <w:jc w:val="center"/>
              <w:rPr>
                <w:color w:val="000000"/>
                <w:sz w:val="24"/>
                <w:szCs w:val="24"/>
              </w:rPr>
            </w:pPr>
            <w:r w:rsidRPr="004E7289">
              <w:rPr>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FC4B13" w:rsidRPr="004E7289" w:rsidRDefault="00FC4B13" w:rsidP="000C2D58">
            <w:pPr>
              <w:jc w:val="center"/>
              <w:rPr>
                <w:color w:val="000000"/>
                <w:sz w:val="24"/>
                <w:szCs w:val="24"/>
              </w:rPr>
            </w:pPr>
            <w:r w:rsidRPr="004E7289">
              <w:rPr>
                <w:color w:val="000000"/>
                <w:sz w:val="24"/>
                <w:szCs w:val="24"/>
              </w:rPr>
              <w:t>8</w:t>
            </w:r>
          </w:p>
        </w:tc>
      </w:tr>
      <w:tr w:rsidR="00FC4B13" w:rsidRPr="004E7289" w:rsidTr="000C2D58">
        <w:trPr>
          <w:trHeight w:val="300"/>
        </w:trPr>
        <w:tc>
          <w:tcPr>
            <w:tcW w:w="2297" w:type="dxa"/>
            <w:tcBorders>
              <w:top w:val="nil"/>
              <w:left w:val="single" w:sz="4" w:space="0" w:color="auto"/>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22.98</w:t>
            </w:r>
          </w:p>
        </w:tc>
        <w:tc>
          <w:tcPr>
            <w:tcW w:w="802" w:type="dxa"/>
            <w:tcBorders>
              <w:top w:val="nil"/>
              <w:left w:val="nil"/>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45.97</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66.12</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76.70</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99.19</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121.67</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182.50</w:t>
            </w:r>
          </w:p>
        </w:tc>
        <w:tc>
          <w:tcPr>
            <w:tcW w:w="960" w:type="dxa"/>
            <w:tcBorders>
              <w:top w:val="nil"/>
              <w:left w:val="nil"/>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243.34</w:t>
            </w:r>
          </w:p>
        </w:tc>
      </w:tr>
      <w:tr w:rsidR="00FC4B13" w:rsidRPr="004E7289" w:rsidTr="000C2D58">
        <w:trPr>
          <w:trHeight w:val="300"/>
        </w:trPr>
        <w:tc>
          <w:tcPr>
            <w:tcW w:w="2297" w:type="dxa"/>
            <w:tcBorders>
              <w:top w:val="nil"/>
              <w:left w:val="single" w:sz="4" w:space="0" w:color="auto"/>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2</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45.96</w:t>
            </w:r>
          </w:p>
        </w:tc>
        <w:tc>
          <w:tcPr>
            <w:tcW w:w="802" w:type="dxa"/>
            <w:tcBorders>
              <w:top w:val="nil"/>
              <w:left w:val="nil"/>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91.94</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132.25</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153.41</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198.37</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243.34</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365.01</w:t>
            </w:r>
          </w:p>
        </w:tc>
        <w:tc>
          <w:tcPr>
            <w:tcW w:w="960" w:type="dxa"/>
            <w:tcBorders>
              <w:top w:val="nil"/>
              <w:left w:val="nil"/>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486.68</w:t>
            </w:r>
          </w:p>
        </w:tc>
      </w:tr>
      <w:tr w:rsidR="00FC4B13" w:rsidRPr="004E7289" w:rsidTr="000C2D58">
        <w:trPr>
          <w:trHeight w:val="300"/>
        </w:trPr>
        <w:tc>
          <w:tcPr>
            <w:tcW w:w="2297" w:type="dxa"/>
            <w:tcBorders>
              <w:top w:val="nil"/>
              <w:left w:val="single" w:sz="4" w:space="0" w:color="auto"/>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3</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68.94</w:t>
            </w:r>
          </w:p>
        </w:tc>
        <w:tc>
          <w:tcPr>
            <w:tcW w:w="802" w:type="dxa"/>
            <w:tcBorders>
              <w:top w:val="nil"/>
              <w:left w:val="nil"/>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137.91</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198.37</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230.11</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297.56</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365.01</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547.51</w:t>
            </w:r>
          </w:p>
        </w:tc>
        <w:tc>
          <w:tcPr>
            <w:tcW w:w="960" w:type="dxa"/>
            <w:tcBorders>
              <w:top w:val="nil"/>
              <w:left w:val="nil"/>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730.02</w:t>
            </w:r>
          </w:p>
        </w:tc>
      </w:tr>
      <w:tr w:rsidR="00FC4B13" w:rsidRPr="004E7289" w:rsidTr="000C2D58">
        <w:trPr>
          <w:trHeight w:val="300"/>
        </w:trPr>
        <w:tc>
          <w:tcPr>
            <w:tcW w:w="2297" w:type="dxa"/>
            <w:tcBorders>
              <w:top w:val="nil"/>
              <w:left w:val="single" w:sz="4" w:space="0" w:color="auto"/>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4</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91.92</w:t>
            </w:r>
          </w:p>
        </w:tc>
        <w:tc>
          <w:tcPr>
            <w:tcW w:w="802" w:type="dxa"/>
            <w:tcBorders>
              <w:top w:val="nil"/>
              <w:left w:val="nil"/>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183.88</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264.50</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306.82</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396.75</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486.68</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730.02</w:t>
            </w:r>
          </w:p>
        </w:tc>
        <w:tc>
          <w:tcPr>
            <w:tcW w:w="960" w:type="dxa"/>
            <w:tcBorders>
              <w:top w:val="nil"/>
              <w:left w:val="nil"/>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973.36</w:t>
            </w:r>
          </w:p>
        </w:tc>
      </w:tr>
      <w:tr w:rsidR="00FC4B13" w:rsidRPr="004E7289" w:rsidTr="000C2D58">
        <w:trPr>
          <w:trHeight w:val="300"/>
        </w:trPr>
        <w:tc>
          <w:tcPr>
            <w:tcW w:w="2297" w:type="dxa"/>
            <w:tcBorders>
              <w:top w:val="nil"/>
              <w:left w:val="single" w:sz="4" w:space="0" w:color="auto"/>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5</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114.90</w:t>
            </w:r>
          </w:p>
        </w:tc>
        <w:tc>
          <w:tcPr>
            <w:tcW w:w="802" w:type="dxa"/>
            <w:tcBorders>
              <w:top w:val="nil"/>
              <w:left w:val="nil"/>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229.85</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330.62</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383.52</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495.94</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608.35</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912.52</w:t>
            </w:r>
          </w:p>
        </w:tc>
        <w:tc>
          <w:tcPr>
            <w:tcW w:w="960" w:type="dxa"/>
            <w:tcBorders>
              <w:top w:val="nil"/>
              <w:left w:val="nil"/>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1,216.70</w:t>
            </w:r>
          </w:p>
        </w:tc>
      </w:tr>
      <w:tr w:rsidR="00FC4B13" w:rsidRPr="004E7289" w:rsidTr="000C2D58">
        <w:trPr>
          <w:trHeight w:val="300"/>
        </w:trPr>
        <w:tc>
          <w:tcPr>
            <w:tcW w:w="2297" w:type="dxa"/>
            <w:tcBorders>
              <w:top w:val="nil"/>
              <w:left w:val="single" w:sz="4" w:space="0" w:color="auto"/>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6</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 </w:t>
            </w:r>
          </w:p>
        </w:tc>
        <w:tc>
          <w:tcPr>
            <w:tcW w:w="802" w:type="dxa"/>
            <w:tcBorders>
              <w:top w:val="nil"/>
              <w:left w:val="nil"/>
              <w:bottom w:val="nil"/>
              <w:right w:val="single" w:sz="4" w:space="0" w:color="auto"/>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 </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396.75</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460.23</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595.12</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730.02</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1,095.03</w:t>
            </w:r>
          </w:p>
        </w:tc>
        <w:tc>
          <w:tcPr>
            <w:tcW w:w="960" w:type="dxa"/>
            <w:tcBorders>
              <w:top w:val="nil"/>
              <w:left w:val="nil"/>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1,460.04</w:t>
            </w:r>
          </w:p>
        </w:tc>
      </w:tr>
      <w:tr w:rsidR="00FC4B13" w:rsidRPr="004E7289" w:rsidTr="000C2D58">
        <w:trPr>
          <w:trHeight w:val="300"/>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7</w:t>
            </w:r>
          </w:p>
        </w:tc>
        <w:tc>
          <w:tcPr>
            <w:tcW w:w="802" w:type="dxa"/>
            <w:tcBorders>
              <w:top w:val="nil"/>
              <w:left w:val="nil"/>
              <w:bottom w:val="single" w:sz="4" w:space="0" w:color="auto"/>
              <w:right w:val="nil"/>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 </w:t>
            </w:r>
          </w:p>
        </w:tc>
        <w:tc>
          <w:tcPr>
            <w:tcW w:w="802" w:type="dxa"/>
            <w:tcBorders>
              <w:top w:val="nil"/>
              <w:left w:val="nil"/>
              <w:bottom w:val="single" w:sz="4" w:space="0" w:color="auto"/>
              <w:right w:val="single" w:sz="4" w:space="0" w:color="auto"/>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462.87</w:t>
            </w:r>
          </w:p>
        </w:tc>
        <w:tc>
          <w:tcPr>
            <w:tcW w:w="960" w:type="dxa"/>
            <w:tcBorders>
              <w:top w:val="nil"/>
              <w:left w:val="nil"/>
              <w:bottom w:val="single" w:sz="4" w:space="0" w:color="auto"/>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536.93</w:t>
            </w:r>
          </w:p>
        </w:tc>
        <w:tc>
          <w:tcPr>
            <w:tcW w:w="960" w:type="dxa"/>
            <w:tcBorders>
              <w:top w:val="nil"/>
              <w:left w:val="nil"/>
              <w:bottom w:val="single" w:sz="4" w:space="0" w:color="auto"/>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694.31</w:t>
            </w:r>
          </w:p>
        </w:tc>
        <w:tc>
          <w:tcPr>
            <w:tcW w:w="960" w:type="dxa"/>
            <w:tcBorders>
              <w:top w:val="nil"/>
              <w:left w:val="nil"/>
              <w:bottom w:val="single" w:sz="4" w:space="0" w:color="auto"/>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851.69</w:t>
            </w:r>
          </w:p>
        </w:tc>
        <w:tc>
          <w:tcPr>
            <w:tcW w:w="960" w:type="dxa"/>
            <w:tcBorders>
              <w:top w:val="nil"/>
              <w:left w:val="nil"/>
              <w:bottom w:val="single" w:sz="4" w:space="0" w:color="auto"/>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1,277.53</w:t>
            </w:r>
          </w:p>
        </w:tc>
        <w:tc>
          <w:tcPr>
            <w:tcW w:w="960" w:type="dxa"/>
            <w:tcBorders>
              <w:top w:val="nil"/>
              <w:left w:val="nil"/>
              <w:bottom w:val="single" w:sz="4" w:space="0" w:color="auto"/>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1,703.37</w:t>
            </w:r>
          </w:p>
        </w:tc>
      </w:tr>
      <w:tr w:rsidR="00FC4B13" w:rsidRPr="004E7289" w:rsidTr="000C2D58">
        <w:trPr>
          <w:trHeight w:val="300"/>
        </w:trPr>
        <w:tc>
          <w:tcPr>
            <w:tcW w:w="2297"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p>
        </w:tc>
        <w:tc>
          <w:tcPr>
            <w:tcW w:w="802"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802"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r>
      <w:tr w:rsidR="00FC4B13" w:rsidRPr="004E7289" w:rsidTr="000C2D58">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B13" w:rsidRPr="004E7289" w:rsidRDefault="00FC4B13" w:rsidP="000C2D58">
            <w:pPr>
              <w:rPr>
                <w:b/>
                <w:bCs/>
                <w:color w:val="000000"/>
                <w:sz w:val="24"/>
                <w:szCs w:val="24"/>
              </w:rPr>
            </w:pPr>
            <w:r w:rsidRPr="004E7289">
              <w:rPr>
                <w:b/>
                <w:bCs/>
                <w:color w:val="000000"/>
                <w:sz w:val="24"/>
                <w:szCs w:val="24"/>
              </w:rPr>
              <w:t>Commercial Interim</w:t>
            </w:r>
          </w:p>
        </w:tc>
        <w:tc>
          <w:tcPr>
            <w:tcW w:w="2564" w:type="dxa"/>
            <w:gridSpan w:val="3"/>
            <w:tcBorders>
              <w:top w:val="single" w:sz="4" w:space="0" w:color="auto"/>
              <w:left w:val="nil"/>
              <w:bottom w:val="nil"/>
              <w:right w:val="single" w:sz="4" w:space="0" w:color="000000"/>
            </w:tcBorders>
            <w:shd w:val="clear" w:color="auto" w:fill="auto"/>
            <w:noWrap/>
            <w:vAlign w:val="bottom"/>
            <w:hideMark/>
          </w:tcPr>
          <w:p w:rsidR="00FC4B13" w:rsidRPr="004E7289" w:rsidRDefault="00FC4B13" w:rsidP="000C2D58">
            <w:pPr>
              <w:jc w:val="center"/>
              <w:rPr>
                <w:b/>
                <w:bCs/>
                <w:color w:val="000000"/>
                <w:sz w:val="24"/>
                <w:szCs w:val="24"/>
              </w:rPr>
            </w:pPr>
            <w:r w:rsidRPr="004E7289">
              <w:rPr>
                <w:b/>
                <w:bCs/>
                <w:color w:val="000000"/>
                <w:sz w:val="24"/>
                <w:szCs w:val="24"/>
              </w:rPr>
              <w:t>Cans</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center"/>
              <w:rPr>
                <w:b/>
                <w:bCs/>
                <w:color w:val="000000"/>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r>
      <w:tr w:rsidR="00FC4B13" w:rsidRPr="004E7289" w:rsidTr="000C2D58">
        <w:trPr>
          <w:trHeight w:val="300"/>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Dumps/Week</w:t>
            </w:r>
          </w:p>
        </w:tc>
        <w:tc>
          <w:tcPr>
            <w:tcW w:w="802" w:type="dxa"/>
            <w:tcBorders>
              <w:top w:val="nil"/>
              <w:left w:val="nil"/>
              <w:bottom w:val="single" w:sz="4" w:space="0" w:color="auto"/>
              <w:right w:val="nil"/>
            </w:tcBorders>
            <w:shd w:val="clear" w:color="auto" w:fill="auto"/>
            <w:noWrap/>
            <w:vAlign w:val="bottom"/>
            <w:hideMark/>
          </w:tcPr>
          <w:p w:rsidR="00FC4B13" w:rsidRPr="004E7289" w:rsidRDefault="00FC4B13" w:rsidP="000C2D58">
            <w:pPr>
              <w:jc w:val="center"/>
              <w:rPr>
                <w:color w:val="000000"/>
                <w:sz w:val="24"/>
                <w:szCs w:val="24"/>
              </w:rPr>
            </w:pPr>
            <w:r w:rsidRPr="004E7289">
              <w:rPr>
                <w:color w:val="000000"/>
                <w:sz w:val="24"/>
                <w:szCs w:val="24"/>
              </w:rPr>
              <w:t>1</w:t>
            </w:r>
          </w:p>
        </w:tc>
        <w:tc>
          <w:tcPr>
            <w:tcW w:w="802" w:type="dxa"/>
            <w:tcBorders>
              <w:top w:val="nil"/>
              <w:left w:val="nil"/>
              <w:bottom w:val="single" w:sz="4" w:space="0" w:color="auto"/>
              <w:right w:val="nil"/>
            </w:tcBorders>
            <w:shd w:val="clear" w:color="auto" w:fill="auto"/>
            <w:noWrap/>
            <w:vAlign w:val="bottom"/>
            <w:hideMark/>
          </w:tcPr>
          <w:p w:rsidR="00FC4B13" w:rsidRPr="004E7289" w:rsidRDefault="00FC4B13" w:rsidP="000C2D58">
            <w:pPr>
              <w:jc w:val="center"/>
              <w:rPr>
                <w:color w:val="000000"/>
                <w:sz w:val="24"/>
                <w:szCs w:val="24"/>
              </w:rPr>
            </w:pPr>
            <w:r w:rsidRPr="004E7289">
              <w:rPr>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FC4B13" w:rsidRPr="004E7289" w:rsidRDefault="00FC4B13" w:rsidP="000C2D58">
            <w:pPr>
              <w:jc w:val="center"/>
              <w:rPr>
                <w:color w:val="000000"/>
                <w:sz w:val="24"/>
                <w:szCs w:val="24"/>
              </w:rPr>
            </w:pPr>
            <w:r w:rsidRPr="004E7289">
              <w:rPr>
                <w:color w:val="000000"/>
                <w:sz w:val="24"/>
                <w:szCs w:val="24"/>
              </w:rPr>
              <w:t>3</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r>
      <w:tr w:rsidR="00FC4B13" w:rsidRPr="004E7289" w:rsidTr="000C2D58">
        <w:trPr>
          <w:trHeight w:val="300"/>
        </w:trPr>
        <w:tc>
          <w:tcPr>
            <w:tcW w:w="2297" w:type="dxa"/>
            <w:tcBorders>
              <w:top w:val="nil"/>
              <w:left w:val="single" w:sz="4" w:space="0" w:color="auto"/>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25.07</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 </w:t>
            </w:r>
          </w:p>
        </w:tc>
        <w:tc>
          <w:tcPr>
            <w:tcW w:w="960" w:type="dxa"/>
            <w:tcBorders>
              <w:top w:val="nil"/>
              <w:left w:val="nil"/>
              <w:bottom w:val="nil"/>
              <w:right w:val="single" w:sz="4" w:space="0" w:color="auto"/>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 </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color w:val="000000"/>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r>
      <w:tr w:rsidR="00FC4B13" w:rsidRPr="004E7289" w:rsidTr="000C2D58">
        <w:trPr>
          <w:trHeight w:val="300"/>
        </w:trPr>
        <w:tc>
          <w:tcPr>
            <w:tcW w:w="2297" w:type="dxa"/>
            <w:tcBorders>
              <w:top w:val="nil"/>
              <w:left w:val="single" w:sz="4" w:space="0" w:color="auto"/>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2</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 </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rPr>
                <w:color w:val="000000"/>
                <w:sz w:val="24"/>
                <w:szCs w:val="24"/>
              </w:rPr>
            </w:pPr>
          </w:p>
        </w:tc>
        <w:tc>
          <w:tcPr>
            <w:tcW w:w="960" w:type="dxa"/>
            <w:tcBorders>
              <w:top w:val="nil"/>
              <w:left w:val="nil"/>
              <w:bottom w:val="nil"/>
              <w:right w:val="single" w:sz="4" w:space="0" w:color="auto"/>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 </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color w:val="000000"/>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r>
      <w:tr w:rsidR="00FC4B13" w:rsidRPr="004E7289" w:rsidTr="000C2D58">
        <w:trPr>
          <w:trHeight w:val="300"/>
        </w:trPr>
        <w:tc>
          <w:tcPr>
            <w:tcW w:w="2297" w:type="dxa"/>
            <w:tcBorders>
              <w:top w:val="nil"/>
              <w:left w:val="single" w:sz="4" w:space="0" w:color="auto"/>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3</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 </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rPr>
                <w:color w:val="000000"/>
                <w:sz w:val="24"/>
                <w:szCs w:val="24"/>
              </w:rPr>
            </w:pPr>
          </w:p>
        </w:tc>
        <w:tc>
          <w:tcPr>
            <w:tcW w:w="960" w:type="dxa"/>
            <w:tcBorders>
              <w:top w:val="nil"/>
              <w:left w:val="nil"/>
              <w:bottom w:val="nil"/>
              <w:right w:val="single" w:sz="4" w:space="0" w:color="auto"/>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 </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color w:val="000000"/>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r>
      <w:tr w:rsidR="00FC4B13" w:rsidRPr="004E7289" w:rsidTr="000C2D58">
        <w:trPr>
          <w:trHeight w:val="300"/>
        </w:trPr>
        <w:tc>
          <w:tcPr>
            <w:tcW w:w="2297" w:type="dxa"/>
            <w:tcBorders>
              <w:top w:val="nil"/>
              <w:left w:val="single" w:sz="4" w:space="0" w:color="auto"/>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4</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 </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rPr>
                <w:color w:val="000000"/>
                <w:sz w:val="24"/>
                <w:szCs w:val="24"/>
              </w:rPr>
            </w:pPr>
          </w:p>
        </w:tc>
        <w:tc>
          <w:tcPr>
            <w:tcW w:w="960" w:type="dxa"/>
            <w:tcBorders>
              <w:top w:val="nil"/>
              <w:left w:val="nil"/>
              <w:bottom w:val="nil"/>
              <w:right w:val="single" w:sz="4" w:space="0" w:color="auto"/>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 </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color w:val="000000"/>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r>
      <w:tr w:rsidR="00FC4B13" w:rsidRPr="004E7289" w:rsidTr="000C2D58">
        <w:trPr>
          <w:trHeight w:val="300"/>
        </w:trPr>
        <w:tc>
          <w:tcPr>
            <w:tcW w:w="2297" w:type="dxa"/>
            <w:tcBorders>
              <w:top w:val="nil"/>
              <w:left w:val="single" w:sz="4" w:space="0" w:color="auto"/>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5</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41.58</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83.14</w:t>
            </w:r>
          </w:p>
        </w:tc>
        <w:tc>
          <w:tcPr>
            <w:tcW w:w="960" w:type="dxa"/>
            <w:tcBorders>
              <w:top w:val="nil"/>
              <w:left w:val="nil"/>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124.72</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jc w:val="right"/>
              <w:rPr>
                <w:color w:val="000000"/>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r>
      <w:tr w:rsidR="00FC4B13" w:rsidRPr="004E7289" w:rsidTr="000C2D58">
        <w:trPr>
          <w:trHeight w:val="300"/>
        </w:trPr>
        <w:tc>
          <w:tcPr>
            <w:tcW w:w="2297" w:type="dxa"/>
            <w:tcBorders>
              <w:top w:val="nil"/>
              <w:left w:val="single" w:sz="4" w:space="0" w:color="auto"/>
              <w:bottom w:val="nil"/>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6</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 </w:t>
            </w:r>
          </w:p>
        </w:tc>
        <w:tc>
          <w:tcPr>
            <w:tcW w:w="802" w:type="dxa"/>
            <w:tcBorders>
              <w:top w:val="nil"/>
              <w:left w:val="nil"/>
              <w:bottom w:val="nil"/>
              <w:right w:val="nil"/>
            </w:tcBorders>
            <w:shd w:val="clear" w:color="auto" w:fill="auto"/>
            <w:noWrap/>
            <w:vAlign w:val="bottom"/>
            <w:hideMark/>
          </w:tcPr>
          <w:p w:rsidR="00FC4B13" w:rsidRPr="004E7289" w:rsidRDefault="00FC4B13" w:rsidP="000C2D58">
            <w:pPr>
              <w:rPr>
                <w:color w:val="000000"/>
                <w:sz w:val="24"/>
                <w:szCs w:val="24"/>
              </w:rPr>
            </w:pPr>
          </w:p>
        </w:tc>
        <w:tc>
          <w:tcPr>
            <w:tcW w:w="960" w:type="dxa"/>
            <w:tcBorders>
              <w:top w:val="nil"/>
              <w:left w:val="nil"/>
              <w:bottom w:val="nil"/>
              <w:right w:val="single" w:sz="4" w:space="0" w:color="auto"/>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 </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color w:val="000000"/>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r>
      <w:tr w:rsidR="00FC4B13" w:rsidRPr="004E7289" w:rsidTr="000C2D58">
        <w:trPr>
          <w:trHeight w:val="300"/>
        </w:trPr>
        <w:tc>
          <w:tcPr>
            <w:tcW w:w="2297" w:type="dxa"/>
            <w:tcBorders>
              <w:top w:val="nil"/>
              <w:left w:val="single" w:sz="4" w:space="0" w:color="auto"/>
              <w:bottom w:val="single" w:sz="4" w:space="0" w:color="auto"/>
              <w:right w:val="single" w:sz="4" w:space="0" w:color="auto"/>
            </w:tcBorders>
            <w:shd w:val="clear" w:color="auto" w:fill="auto"/>
            <w:noWrap/>
            <w:vAlign w:val="bottom"/>
            <w:hideMark/>
          </w:tcPr>
          <w:p w:rsidR="00FC4B13" w:rsidRPr="004E7289" w:rsidRDefault="00FC4B13" w:rsidP="000C2D58">
            <w:pPr>
              <w:jc w:val="right"/>
              <w:rPr>
                <w:color w:val="000000"/>
                <w:sz w:val="24"/>
                <w:szCs w:val="24"/>
              </w:rPr>
            </w:pPr>
            <w:r w:rsidRPr="004E7289">
              <w:rPr>
                <w:color w:val="000000"/>
                <w:sz w:val="24"/>
                <w:szCs w:val="24"/>
              </w:rPr>
              <w:t>7</w:t>
            </w:r>
          </w:p>
        </w:tc>
        <w:tc>
          <w:tcPr>
            <w:tcW w:w="802" w:type="dxa"/>
            <w:tcBorders>
              <w:top w:val="nil"/>
              <w:left w:val="nil"/>
              <w:bottom w:val="single" w:sz="4" w:space="0" w:color="auto"/>
              <w:right w:val="nil"/>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 </w:t>
            </w:r>
          </w:p>
        </w:tc>
        <w:tc>
          <w:tcPr>
            <w:tcW w:w="802" w:type="dxa"/>
            <w:tcBorders>
              <w:top w:val="nil"/>
              <w:left w:val="nil"/>
              <w:bottom w:val="single" w:sz="4" w:space="0" w:color="auto"/>
              <w:right w:val="nil"/>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FC4B13" w:rsidRPr="004E7289" w:rsidRDefault="00FC4B13" w:rsidP="000C2D58">
            <w:pPr>
              <w:rPr>
                <w:color w:val="000000"/>
                <w:sz w:val="24"/>
                <w:szCs w:val="24"/>
              </w:rPr>
            </w:pPr>
            <w:r w:rsidRPr="004E7289">
              <w:rPr>
                <w:color w:val="000000"/>
                <w:sz w:val="24"/>
                <w:szCs w:val="24"/>
              </w:rPr>
              <w:t> </w:t>
            </w: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color w:val="000000"/>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c>
          <w:tcPr>
            <w:tcW w:w="960" w:type="dxa"/>
            <w:tcBorders>
              <w:top w:val="nil"/>
              <w:left w:val="nil"/>
              <w:bottom w:val="nil"/>
              <w:right w:val="nil"/>
            </w:tcBorders>
            <w:shd w:val="clear" w:color="auto" w:fill="auto"/>
            <w:noWrap/>
            <w:vAlign w:val="bottom"/>
            <w:hideMark/>
          </w:tcPr>
          <w:p w:rsidR="00FC4B13" w:rsidRPr="004E7289" w:rsidRDefault="00FC4B13" w:rsidP="000C2D58">
            <w:pPr>
              <w:rPr>
                <w:sz w:val="24"/>
                <w:szCs w:val="24"/>
              </w:rPr>
            </w:pPr>
          </w:p>
        </w:tc>
      </w:tr>
    </w:tbl>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FC4B13">
        <w:rPr>
          <w:color w:val="000000"/>
          <w:sz w:val="24"/>
          <w:szCs w:val="24"/>
        </w:rPr>
        <w:t>The above resolution was introduced and passed at a regular meeting of the City Council of Watford City on the 7</w:t>
      </w:r>
      <w:r w:rsidRPr="00FC4B13">
        <w:rPr>
          <w:color w:val="000000"/>
          <w:sz w:val="24"/>
          <w:szCs w:val="24"/>
          <w:vertAlign w:val="superscript"/>
        </w:rPr>
        <w:t>th</w:t>
      </w:r>
      <w:r w:rsidRPr="00FC4B13">
        <w:rPr>
          <w:color w:val="000000"/>
          <w:sz w:val="24"/>
          <w:szCs w:val="24"/>
        </w:rPr>
        <w:t xml:space="preserve"> day of December, 2015. Council member Voll moved to approve the Utility Rate Resolution showing a</w:t>
      </w:r>
      <w:r>
        <w:rPr>
          <w:color w:val="000000"/>
          <w:sz w:val="24"/>
          <w:szCs w:val="24"/>
        </w:rPr>
        <w:t>n</w:t>
      </w:r>
      <w:r w:rsidRPr="00FC4B13">
        <w:rPr>
          <w:color w:val="000000"/>
          <w:sz w:val="24"/>
          <w:szCs w:val="24"/>
        </w:rPr>
        <w:t xml:space="preserve"> 8% increase in the water base rate and a</w:t>
      </w:r>
      <w:r>
        <w:rPr>
          <w:color w:val="000000"/>
          <w:sz w:val="24"/>
          <w:szCs w:val="24"/>
        </w:rPr>
        <w:t>n</w:t>
      </w:r>
      <w:r w:rsidRPr="00FC4B13">
        <w:rPr>
          <w:color w:val="000000"/>
          <w:sz w:val="24"/>
          <w:szCs w:val="24"/>
        </w:rPr>
        <w:t xml:space="preserve"> 8% increase in the water unit charge for both residential and commercial customers. The residential &amp; </w:t>
      </w:r>
      <w:r w:rsidR="0047708E">
        <w:rPr>
          <w:color w:val="000000"/>
          <w:sz w:val="24"/>
          <w:szCs w:val="24"/>
        </w:rPr>
        <w:t>commercial</w:t>
      </w:r>
      <w:r w:rsidRPr="00FC4B13">
        <w:rPr>
          <w:color w:val="000000"/>
          <w:sz w:val="24"/>
          <w:szCs w:val="24"/>
        </w:rPr>
        <w:t xml:space="preserve"> sewer base rate increases by 14%, and unit rates for both increases by 14%. Garbage rates for residential and commercial were unchanged.  Motion seconded by Council Member Gravos and carried by the following roll call vote: ayes: Sanford, Mulder, Riely, Gravos, Voll, and Bolken; nays: none. ENACTED by the City Council of Watford City, North Dakota, this 7th day of December, 201</w:t>
      </w:r>
      <w:r w:rsidR="0047708E">
        <w:rPr>
          <w:color w:val="000000"/>
          <w:sz w:val="24"/>
          <w:szCs w:val="24"/>
        </w:rPr>
        <w:t>5</w:t>
      </w:r>
      <w:r w:rsidRPr="00FC4B13">
        <w:rPr>
          <w:color w:val="000000"/>
          <w:sz w:val="24"/>
          <w:szCs w:val="24"/>
        </w:rPr>
        <w:t>.</w:t>
      </w:r>
    </w:p>
    <w:p w:rsidR="00FC4B13" w:rsidRPr="00FC4B13" w:rsidRDefault="00FC4B13" w:rsidP="00FC4B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620F22" w:rsidRDefault="00FC4B13" w:rsidP="005B3C93">
      <w:pPr>
        <w:jc w:val="both"/>
        <w:rPr>
          <w:sz w:val="24"/>
          <w:szCs w:val="24"/>
        </w:rPr>
      </w:pPr>
      <w:r>
        <w:rPr>
          <w:sz w:val="24"/>
          <w:szCs w:val="24"/>
        </w:rPr>
        <w:t>Council</w:t>
      </w:r>
      <w:r w:rsidR="0047708E">
        <w:rPr>
          <w:sz w:val="24"/>
          <w:szCs w:val="24"/>
        </w:rPr>
        <w:t xml:space="preserve"> Member Voll moved to request</w:t>
      </w:r>
      <w:r>
        <w:rPr>
          <w:sz w:val="24"/>
          <w:szCs w:val="24"/>
        </w:rPr>
        <w:t xml:space="preserve"> Mayor Sanford sign a letter of support for road Project 9-085(085)075; US Highway 85 – I-94 to Watford City Bypass and the rehabilitation or replacement of the historic Long X Bridge over the Little Missouri River.  Motion seconded by Council Member Bolken and carried unanimously.</w:t>
      </w:r>
    </w:p>
    <w:p w:rsidR="00FC4B13" w:rsidRDefault="00FC4B13" w:rsidP="005B3C93">
      <w:pPr>
        <w:jc w:val="both"/>
        <w:rPr>
          <w:sz w:val="24"/>
          <w:szCs w:val="24"/>
        </w:rPr>
      </w:pPr>
    </w:p>
    <w:p w:rsidR="00FC4B13" w:rsidRDefault="00A45065" w:rsidP="005B3C93">
      <w:pPr>
        <w:jc w:val="both"/>
        <w:rPr>
          <w:sz w:val="24"/>
          <w:szCs w:val="24"/>
        </w:rPr>
      </w:pPr>
      <w:r>
        <w:rPr>
          <w:sz w:val="24"/>
          <w:szCs w:val="24"/>
        </w:rPr>
        <w:t xml:space="preserve">Council Member Sanford moved to approve the Mayor Sanford’s appointment of Celeste Berg to the McKenzie County Library Board for a 3-year term from January 1, 2016 – December 31, 2018.  Motion seconded by Council Member Riely and carried by the following roll call vote: ayes: Mulder, Voll, Bolken, Sanford, Gravos, and Riely; nays: none.  </w:t>
      </w:r>
    </w:p>
    <w:p w:rsidR="005B3C93" w:rsidRDefault="005B3C93" w:rsidP="005B3C93">
      <w:pPr>
        <w:jc w:val="both"/>
        <w:rPr>
          <w:sz w:val="24"/>
          <w:szCs w:val="24"/>
        </w:rPr>
      </w:pPr>
    </w:p>
    <w:p w:rsidR="005B3C93" w:rsidRDefault="00433284" w:rsidP="005410D8">
      <w:pPr>
        <w:jc w:val="both"/>
        <w:rPr>
          <w:sz w:val="24"/>
          <w:szCs w:val="24"/>
        </w:rPr>
      </w:pPr>
      <w:r>
        <w:rPr>
          <w:sz w:val="24"/>
          <w:szCs w:val="24"/>
        </w:rPr>
        <w:t xml:space="preserve">Council Member Bolken moved to approve </w:t>
      </w:r>
      <w:r w:rsidR="00914A11">
        <w:rPr>
          <w:sz w:val="24"/>
          <w:szCs w:val="24"/>
        </w:rPr>
        <w:t>Change Order #1 from Wagner Construction</w:t>
      </w:r>
      <w:r w:rsidR="00FD7CAF">
        <w:rPr>
          <w:sz w:val="24"/>
          <w:szCs w:val="24"/>
        </w:rPr>
        <w:t xml:space="preserve"> (Fox Hills Force Main) in the amount of $57,667.80.  Motion seconded by Council Member Mulder and carried by the following roll call vote: ayes: Bolken, Gravos, Voll, Sanford, Riely, and Mulder; </w:t>
      </w:r>
      <w:r w:rsidR="00FD7CAF">
        <w:rPr>
          <w:sz w:val="24"/>
          <w:szCs w:val="24"/>
        </w:rPr>
        <w:lastRenderedPageBreak/>
        <w:t xml:space="preserve">nays: none. </w:t>
      </w:r>
    </w:p>
    <w:p w:rsidR="007D4778" w:rsidRDefault="007D4778"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p>
    <w:p w:rsidR="005B3C93" w:rsidRDefault="00FD7CAF"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r>
        <w:rPr>
          <w:sz w:val="24"/>
          <w:szCs w:val="24"/>
        </w:rPr>
        <w:t xml:space="preserve">Council Member Gravos moved to approve Task Order #43 from Advanced Engineering for Special Assessment Support in the amount of $53,000.  Motion seconded by Council Member Bolken and carried by the following roll call vote: ayes: Sanford, Voll, Bolken, Gravos, Riely, and Mulder; nays: none. </w:t>
      </w:r>
    </w:p>
    <w:p w:rsidR="00FD7CAF" w:rsidRDefault="00FD7CAF"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p>
    <w:p w:rsidR="00FD7CAF" w:rsidRDefault="00FD7CAF"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r>
        <w:rPr>
          <w:sz w:val="24"/>
          <w:szCs w:val="24"/>
        </w:rPr>
        <w:t xml:space="preserve">Council Member Voll moved to approve the Fox Hills Linear Park Bidding Phase in the amount of $11,000.  Motion seconded by Council Member Riely and carried by the following roll call vote: ayes: Voll, Riely, Sanford, Bolken, Gravos, and Mulder; nays: none. </w:t>
      </w:r>
    </w:p>
    <w:p w:rsidR="00FD7CAF" w:rsidRDefault="00FD7CAF"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p>
    <w:p w:rsidR="00FD7CAF" w:rsidRDefault="00FD7CAF"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r>
        <w:rPr>
          <w:sz w:val="24"/>
          <w:szCs w:val="24"/>
        </w:rPr>
        <w:t xml:space="preserve">Council Member Gravos moved to approve Task Order #1a from </w:t>
      </w:r>
      <w:proofErr w:type="spellStart"/>
      <w:r>
        <w:rPr>
          <w:sz w:val="24"/>
          <w:szCs w:val="24"/>
        </w:rPr>
        <w:t>Brosz</w:t>
      </w:r>
      <w:proofErr w:type="spellEnd"/>
      <w:r>
        <w:rPr>
          <w:sz w:val="24"/>
          <w:szCs w:val="24"/>
        </w:rPr>
        <w:t xml:space="preserve"> Engineering, Inc. (12</w:t>
      </w:r>
      <w:r w:rsidRPr="00FD7CAF">
        <w:rPr>
          <w:sz w:val="24"/>
          <w:szCs w:val="24"/>
          <w:vertAlign w:val="superscript"/>
        </w:rPr>
        <w:t>th</w:t>
      </w:r>
      <w:r>
        <w:rPr>
          <w:sz w:val="24"/>
          <w:szCs w:val="24"/>
        </w:rPr>
        <w:t xml:space="preserve"> St Intersection Final Design and ROW Acquisition) in the amount of $188,920.  Motion seconded by Council Member Mulder and carried by the following roll call vote: ayes: Gravos, Voll, Mulder, Bolken, Sanford, and Riely; nays: none. </w:t>
      </w:r>
    </w:p>
    <w:p w:rsidR="00FD7CAF" w:rsidRDefault="00FD7CAF"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p>
    <w:p w:rsidR="00FD7CAF" w:rsidRDefault="0047708E"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r>
        <w:rPr>
          <w:sz w:val="24"/>
          <w:szCs w:val="24"/>
        </w:rPr>
        <w:t>Building Inspector Williams provided an update on a</w:t>
      </w:r>
      <w:r w:rsidR="00FD7CAF">
        <w:rPr>
          <w:sz w:val="24"/>
          <w:szCs w:val="24"/>
        </w:rPr>
        <w:t xml:space="preserve"> dangerous building located at 512 4</w:t>
      </w:r>
      <w:r w:rsidR="00FD7CAF" w:rsidRPr="00FD7CAF">
        <w:rPr>
          <w:sz w:val="24"/>
          <w:szCs w:val="24"/>
          <w:vertAlign w:val="superscript"/>
        </w:rPr>
        <w:t>th</w:t>
      </w:r>
      <w:r w:rsidR="00FD7CAF">
        <w:rPr>
          <w:sz w:val="24"/>
          <w:szCs w:val="24"/>
        </w:rPr>
        <w:t xml:space="preserve"> St NW</w:t>
      </w:r>
      <w:r>
        <w:rPr>
          <w:sz w:val="24"/>
          <w:szCs w:val="24"/>
        </w:rPr>
        <w:t>.</w:t>
      </w:r>
      <w:r w:rsidR="00FD7CAF">
        <w:rPr>
          <w:sz w:val="24"/>
          <w:szCs w:val="24"/>
        </w:rPr>
        <w:t xml:space="preserve"> </w:t>
      </w:r>
      <w:r w:rsidR="004165F5">
        <w:rPr>
          <w:sz w:val="24"/>
          <w:szCs w:val="24"/>
        </w:rPr>
        <w:t>Mr. Williams indicated that the property has been cleared of debris except for a trailer filled with trash</w:t>
      </w:r>
      <w:r>
        <w:rPr>
          <w:sz w:val="24"/>
          <w:szCs w:val="24"/>
        </w:rPr>
        <w:t xml:space="preserve"> remaining</w:t>
      </w:r>
      <w:r w:rsidR="004165F5">
        <w:rPr>
          <w:sz w:val="24"/>
          <w:szCs w:val="24"/>
        </w:rPr>
        <w:t xml:space="preserve"> on the property</w:t>
      </w:r>
      <w:r>
        <w:rPr>
          <w:sz w:val="24"/>
          <w:szCs w:val="24"/>
        </w:rPr>
        <w:t>.  The b</w:t>
      </w:r>
      <w:r w:rsidR="004165F5">
        <w:rPr>
          <w:sz w:val="24"/>
          <w:szCs w:val="24"/>
        </w:rPr>
        <w:t>uilding has</w:t>
      </w:r>
      <w:r>
        <w:rPr>
          <w:sz w:val="24"/>
          <w:szCs w:val="24"/>
        </w:rPr>
        <w:t xml:space="preserve"> also</w:t>
      </w:r>
      <w:r w:rsidR="004165F5">
        <w:rPr>
          <w:sz w:val="24"/>
          <w:szCs w:val="24"/>
        </w:rPr>
        <w:t xml:space="preserve"> been</w:t>
      </w:r>
      <w:r w:rsidR="00EE786D">
        <w:rPr>
          <w:sz w:val="24"/>
          <w:szCs w:val="24"/>
        </w:rPr>
        <w:t xml:space="preserve"> adequately</w:t>
      </w:r>
      <w:r w:rsidR="004165F5">
        <w:rPr>
          <w:sz w:val="24"/>
          <w:szCs w:val="24"/>
        </w:rPr>
        <w:t xml:space="preserve"> secured against entry.  Council has requested that Mr. Williams </w:t>
      </w:r>
      <w:r w:rsidR="00F37F16">
        <w:rPr>
          <w:sz w:val="24"/>
          <w:szCs w:val="24"/>
        </w:rPr>
        <w:t xml:space="preserve">continue with dangerous building proceedings and to order an appraisal.  </w:t>
      </w:r>
    </w:p>
    <w:p w:rsidR="00F37F16" w:rsidRDefault="00F37F16"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p>
    <w:p w:rsidR="00F37F16" w:rsidRDefault="00F37F16"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r>
        <w:rPr>
          <w:sz w:val="24"/>
          <w:szCs w:val="24"/>
        </w:rPr>
        <w:t>Attorney Voll informed the Council that the city received an oil lease</w:t>
      </w:r>
      <w:r w:rsidR="00741376">
        <w:rPr>
          <w:sz w:val="24"/>
          <w:szCs w:val="24"/>
        </w:rPr>
        <w:t xml:space="preserve"> from Lone Wolf Energy</w:t>
      </w:r>
      <w:r>
        <w:rPr>
          <w:sz w:val="24"/>
          <w:szCs w:val="24"/>
        </w:rPr>
        <w:t xml:space="preserve">. Council Member Voll moved to </w:t>
      </w:r>
      <w:r w:rsidR="00741376">
        <w:rPr>
          <w:sz w:val="24"/>
          <w:szCs w:val="24"/>
        </w:rPr>
        <w:t>decline</w:t>
      </w:r>
      <w:r>
        <w:rPr>
          <w:sz w:val="24"/>
          <w:szCs w:val="24"/>
        </w:rPr>
        <w:t xml:space="preserve"> to the lease</w:t>
      </w:r>
      <w:r w:rsidR="00741376">
        <w:rPr>
          <w:sz w:val="24"/>
          <w:szCs w:val="24"/>
        </w:rPr>
        <w:t xml:space="preserve"> and to decline participating</w:t>
      </w:r>
      <w:r>
        <w:rPr>
          <w:sz w:val="24"/>
          <w:szCs w:val="24"/>
        </w:rPr>
        <w:t xml:space="preserve">.  Motion seconded by Council Member Riely and carried by the following roll call vote: ayes: Sanford, Riely, Voll, Bolken, Mulder, and Gravos; nays: none. </w:t>
      </w:r>
    </w:p>
    <w:p w:rsidR="005B3C93" w:rsidRDefault="005B3C93"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p>
    <w:p w:rsidR="00741376" w:rsidRDefault="00876DB7" w:rsidP="00741376">
      <w:pPr>
        <w:jc w:val="both"/>
        <w:rPr>
          <w:rFonts w:ascii="Gautami" w:hAnsi="Gautami" w:cs="Gautami"/>
          <w:sz w:val="24"/>
          <w:szCs w:val="24"/>
        </w:rPr>
      </w:pPr>
      <w:r>
        <w:rPr>
          <w:color w:val="000000"/>
          <w:sz w:val="24"/>
          <w:szCs w:val="24"/>
        </w:rPr>
        <w:t xml:space="preserve">Council Member </w:t>
      </w:r>
      <w:r w:rsidR="00F37F16">
        <w:rPr>
          <w:color w:val="000000"/>
          <w:sz w:val="24"/>
          <w:szCs w:val="24"/>
        </w:rPr>
        <w:t>Gravos</w:t>
      </w:r>
      <w:r>
        <w:rPr>
          <w:color w:val="000000"/>
          <w:sz w:val="24"/>
          <w:szCs w:val="24"/>
        </w:rPr>
        <w:t xml:space="preserve"> moved t</w:t>
      </w:r>
      <w:r w:rsidR="00741376">
        <w:rPr>
          <w:color w:val="000000"/>
          <w:sz w:val="24"/>
          <w:szCs w:val="24"/>
        </w:rPr>
        <w:t xml:space="preserve">o approve the bills as listed. </w:t>
      </w:r>
      <w:r>
        <w:rPr>
          <w:color w:val="000000"/>
          <w:sz w:val="24"/>
          <w:szCs w:val="24"/>
        </w:rPr>
        <w:t xml:space="preserve">Motion seconded by Council Member </w:t>
      </w:r>
      <w:r w:rsidR="00EC118A">
        <w:rPr>
          <w:color w:val="000000"/>
          <w:sz w:val="24"/>
          <w:szCs w:val="24"/>
        </w:rPr>
        <w:t>Riely</w:t>
      </w:r>
      <w:r>
        <w:rPr>
          <w:color w:val="000000"/>
          <w:sz w:val="24"/>
          <w:szCs w:val="24"/>
        </w:rPr>
        <w:t xml:space="preserve"> and carried unanimously. </w:t>
      </w:r>
      <w:r w:rsidR="00741376">
        <w:rPr>
          <w:sz w:val="24"/>
          <w:szCs w:val="24"/>
        </w:rPr>
        <w:t xml:space="preserve">EFTPS $93,838.70; TASC $392.32; NDPERS $3,400.00; Nationwide Financial $730.00; Nationwide Retirement Solutions $2,714.00; Payroll $210,028.45; BCBS $40,532.45; NDPERS $39,041.46; NDPERS $331.97; Symetra $735.00; AFLAC $2,148.16; 24/7 Contracting $46,506.22; </w:t>
      </w:r>
      <w:proofErr w:type="spellStart"/>
      <w:r w:rsidR="00741376">
        <w:rPr>
          <w:sz w:val="24"/>
          <w:szCs w:val="24"/>
        </w:rPr>
        <w:t>Accusource</w:t>
      </w:r>
      <w:proofErr w:type="spellEnd"/>
      <w:r w:rsidR="00741376">
        <w:rPr>
          <w:sz w:val="24"/>
          <w:szCs w:val="24"/>
        </w:rPr>
        <w:t xml:space="preserve"> Inc. $54.30; Advanced Engineering $777,676.65; </w:t>
      </w:r>
      <w:proofErr w:type="spellStart"/>
      <w:r w:rsidR="00741376">
        <w:rPr>
          <w:sz w:val="24"/>
          <w:szCs w:val="24"/>
        </w:rPr>
        <w:t>Agri</w:t>
      </w:r>
      <w:proofErr w:type="spellEnd"/>
      <w:r w:rsidR="00741376">
        <w:rPr>
          <w:sz w:val="24"/>
          <w:szCs w:val="24"/>
        </w:rPr>
        <w:t xml:space="preserve"> Industries $587.18; American Legion Post #29 $90.00;  </w:t>
      </w:r>
      <w:proofErr w:type="spellStart"/>
      <w:r w:rsidR="00741376">
        <w:rPr>
          <w:sz w:val="24"/>
          <w:szCs w:val="24"/>
        </w:rPr>
        <w:t>Arntston</w:t>
      </w:r>
      <w:proofErr w:type="spellEnd"/>
      <w:r w:rsidR="00741376">
        <w:rPr>
          <w:sz w:val="24"/>
          <w:szCs w:val="24"/>
        </w:rPr>
        <w:t xml:space="preserve"> Stewart Wegner PC $8,861.82; </w:t>
      </w:r>
      <w:proofErr w:type="spellStart"/>
      <w:r w:rsidR="00741376">
        <w:rPr>
          <w:sz w:val="24"/>
          <w:szCs w:val="24"/>
        </w:rPr>
        <w:t>Astech</w:t>
      </w:r>
      <w:proofErr w:type="spellEnd"/>
      <w:r w:rsidR="00741376">
        <w:rPr>
          <w:sz w:val="24"/>
          <w:szCs w:val="24"/>
        </w:rPr>
        <w:t xml:space="preserve"> $63,831.00; Astro </w:t>
      </w:r>
      <w:proofErr w:type="spellStart"/>
      <w:r w:rsidR="00741376">
        <w:rPr>
          <w:sz w:val="24"/>
          <w:szCs w:val="24"/>
        </w:rPr>
        <w:t>Chem</w:t>
      </w:r>
      <w:proofErr w:type="spellEnd"/>
      <w:r w:rsidR="00741376">
        <w:rPr>
          <w:sz w:val="24"/>
          <w:szCs w:val="24"/>
        </w:rPr>
        <w:t xml:space="preserve"> Services $2,600.00; B&amp;H Photo-Video-Pro Audio $229.14; Badlands Hardware $1,071.23; Badlands Occupational Testing $454.00; Badlands Power Fuels LLC $1,150.00;  Bakken Lube &amp; Wash LLC $259.24; </w:t>
      </w:r>
      <w:proofErr w:type="spellStart"/>
      <w:r w:rsidR="00741376">
        <w:rPr>
          <w:sz w:val="24"/>
          <w:szCs w:val="24"/>
        </w:rPr>
        <w:t>Balco</w:t>
      </w:r>
      <w:proofErr w:type="spellEnd"/>
      <w:r w:rsidR="00741376">
        <w:rPr>
          <w:sz w:val="24"/>
          <w:szCs w:val="24"/>
        </w:rPr>
        <w:t xml:space="preserve"> $6,296.75; Barrett Pharmacy $4.38; Bill Mathis $1,200.00;  Blue Lube $87.98; </w:t>
      </w:r>
      <w:proofErr w:type="spellStart"/>
      <w:r w:rsidR="00741376">
        <w:rPr>
          <w:sz w:val="24"/>
          <w:szCs w:val="24"/>
        </w:rPr>
        <w:t>BlueTarp</w:t>
      </w:r>
      <w:proofErr w:type="spellEnd"/>
      <w:r w:rsidR="00741376">
        <w:rPr>
          <w:sz w:val="24"/>
          <w:szCs w:val="24"/>
        </w:rPr>
        <w:t xml:space="preserve"> Financial $57.02; Bounce Houses Now $9,365.49; Braun </w:t>
      </w:r>
      <w:proofErr w:type="spellStart"/>
      <w:r w:rsidR="00741376">
        <w:rPr>
          <w:sz w:val="24"/>
          <w:szCs w:val="24"/>
        </w:rPr>
        <w:t>Intertec</w:t>
      </w:r>
      <w:proofErr w:type="spellEnd"/>
      <w:r w:rsidR="00741376">
        <w:rPr>
          <w:sz w:val="24"/>
          <w:szCs w:val="24"/>
        </w:rPr>
        <w:t xml:space="preserve"> Corp $16,257.02; </w:t>
      </w:r>
      <w:proofErr w:type="spellStart"/>
      <w:r w:rsidR="00741376">
        <w:rPr>
          <w:sz w:val="24"/>
          <w:szCs w:val="24"/>
        </w:rPr>
        <w:t>Brosz</w:t>
      </w:r>
      <w:proofErr w:type="spellEnd"/>
      <w:r w:rsidR="00741376">
        <w:rPr>
          <w:sz w:val="24"/>
          <w:szCs w:val="24"/>
        </w:rPr>
        <w:t xml:space="preserve"> Engineering $21,415.00; Butler $41,875.00; C Emery Nelson, Inc. $448.79; </w:t>
      </w:r>
      <w:proofErr w:type="spellStart"/>
      <w:r w:rsidR="00741376">
        <w:rPr>
          <w:sz w:val="24"/>
          <w:szCs w:val="24"/>
        </w:rPr>
        <w:t>Carquest</w:t>
      </w:r>
      <w:proofErr w:type="spellEnd"/>
      <w:r w:rsidR="00741376">
        <w:rPr>
          <w:sz w:val="24"/>
          <w:szCs w:val="24"/>
        </w:rPr>
        <w:t xml:space="preserve"> $3.70; Chief Supply Corp $182.44; CIM Sanitary Tech $5,000.00; City of Watford City $952.51; </w:t>
      </w:r>
      <w:proofErr w:type="spellStart"/>
      <w:r w:rsidR="00741376">
        <w:rPr>
          <w:sz w:val="24"/>
          <w:szCs w:val="24"/>
        </w:rPr>
        <w:t>Coborn’s</w:t>
      </w:r>
      <w:proofErr w:type="spellEnd"/>
      <w:r w:rsidR="00741376">
        <w:rPr>
          <w:sz w:val="24"/>
          <w:szCs w:val="24"/>
        </w:rPr>
        <w:t xml:space="preserve"> $18.63; Cole Papers $576.28; Comfort Inn $320.00; Command Center $957.20; Cornerstone Bank $17,940.79; Craig’s Small Engine Repair $98.07; </w:t>
      </w:r>
      <w:proofErr w:type="spellStart"/>
      <w:r w:rsidR="00741376">
        <w:rPr>
          <w:sz w:val="24"/>
          <w:szCs w:val="24"/>
        </w:rPr>
        <w:t>Cretex</w:t>
      </w:r>
      <w:proofErr w:type="spellEnd"/>
      <w:r w:rsidR="00741376">
        <w:rPr>
          <w:sz w:val="24"/>
          <w:szCs w:val="24"/>
        </w:rPr>
        <w:t xml:space="preserve"> Concrete Products $229.20; </w:t>
      </w:r>
      <w:proofErr w:type="spellStart"/>
      <w:r w:rsidR="00741376">
        <w:rPr>
          <w:sz w:val="24"/>
          <w:szCs w:val="24"/>
        </w:rPr>
        <w:t>Dacotah</w:t>
      </w:r>
      <w:proofErr w:type="spellEnd"/>
      <w:r w:rsidR="00741376">
        <w:rPr>
          <w:sz w:val="24"/>
          <w:szCs w:val="24"/>
        </w:rPr>
        <w:t xml:space="preserve"> Paper Co. $240.70; Dakota Supply Group $13,317.11; Dealers Electrical Supply $1,481.25; </w:t>
      </w:r>
      <w:proofErr w:type="spellStart"/>
      <w:r w:rsidR="00741376">
        <w:rPr>
          <w:sz w:val="24"/>
          <w:szCs w:val="24"/>
        </w:rPr>
        <w:t>Derrike</w:t>
      </w:r>
      <w:proofErr w:type="spellEnd"/>
      <w:r w:rsidR="00741376">
        <w:rPr>
          <w:sz w:val="24"/>
          <w:szCs w:val="24"/>
        </w:rPr>
        <w:t xml:space="preserve"> Hayden $200.00; Devin Clark $17.50; DW Excavating $24,876.50; Electronic Communications $16,045.50; Farmer’s Union Oil $4,673.90; Fastenal $1,149.53; Ferguson Waterworks $2,436.86; First International Bank $52,067.61; First International Insurance $1,090.00; </w:t>
      </w:r>
      <w:proofErr w:type="spellStart"/>
      <w:r w:rsidR="00741376">
        <w:rPr>
          <w:sz w:val="24"/>
          <w:szCs w:val="24"/>
        </w:rPr>
        <w:t>Flagshooter</w:t>
      </w:r>
      <w:proofErr w:type="spellEnd"/>
      <w:r w:rsidR="00741376">
        <w:rPr>
          <w:sz w:val="24"/>
          <w:szCs w:val="24"/>
        </w:rPr>
        <w:t xml:space="preserve"> $286.37; </w:t>
      </w:r>
      <w:r w:rsidR="00741376">
        <w:rPr>
          <w:sz w:val="24"/>
          <w:szCs w:val="24"/>
        </w:rPr>
        <w:lastRenderedPageBreak/>
        <w:t xml:space="preserve">Flexible Pipe Tool Company $171.00; Foley Brothers LLC $800.00; Found It Now $173.58; Francisco Moreno $125.00; Frank J. Zamboni &amp; Co. $25,000.00; Glenn &amp; Tina </w:t>
      </w:r>
      <w:proofErr w:type="spellStart"/>
      <w:r w:rsidR="00741376">
        <w:rPr>
          <w:sz w:val="24"/>
          <w:szCs w:val="24"/>
        </w:rPr>
        <w:t>Wahus</w:t>
      </w:r>
      <w:proofErr w:type="spellEnd"/>
      <w:r w:rsidR="00741376">
        <w:rPr>
          <w:sz w:val="24"/>
          <w:szCs w:val="24"/>
        </w:rPr>
        <w:t xml:space="preserve"> $9,900.00; Gooseneck Implement $75.62; Graybar $477.36; H&amp;H Electric Inc. $2,196.70; Hawkeye Oilfield Supply $8.90; </w:t>
      </w:r>
      <w:proofErr w:type="spellStart"/>
      <w:r w:rsidR="00741376">
        <w:rPr>
          <w:sz w:val="24"/>
          <w:szCs w:val="24"/>
        </w:rPr>
        <w:t>Heggen</w:t>
      </w:r>
      <w:proofErr w:type="spellEnd"/>
      <w:r w:rsidR="00741376">
        <w:rPr>
          <w:sz w:val="24"/>
          <w:szCs w:val="24"/>
        </w:rPr>
        <w:t xml:space="preserve"> Equipment Inc. $86.58; Hewlett Packard Company $1,094.29; High Point Networks $30,114.00; Holiday Credit Office $2,520.10; Homestead Management $951.00; ID Card Group $1,721.14; ITD $1,262.00; International Code Council $135.00; Jack &amp; Jill $441.57; Jamar Company $108.00; Janus et </w:t>
      </w:r>
      <w:proofErr w:type="spellStart"/>
      <w:r w:rsidR="00741376">
        <w:rPr>
          <w:sz w:val="24"/>
          <w:szCs w:val="24"/>
        </w:rPr>
        <w:t>Cie</w:t>
      </w:r>
      <w:proofErr w:type="spellEnd"/>
      <w:r w:rsidR="00741376">
        <w:rPr>
          <w:sz w:val="24"/>
          <w:szCs w:val="24"/>
        </w:rPr>
        <w:t xml:space="preserve"> $10,463.10; JLG $93,302.59; Josh Trevena $35.00; Knife River Corp $2,000.00;  </w:t>
      </w:r>
      <w:proofErr w:type="spellStart"/>
      <w:r w:rsidR="00741376">
        <w:rPr>
          <w:sz w:val="24"/>
          <w:szCs w:val="24"/>
        </w:rPr>
        <w:t>Kotana</w:t>
      </w:r>
      <w:proofErr w:type="spellEnd"/>
      <w:r w:rsidR="00741376">
        <w:rPr>
          <w:sz w:val="24"/>
          <w:szCs w:val="24"/>
        </w:rPr>
        <w:t xml:space="preserve"> Communications $135.00; Kraus Anderson Const. $3,483,117.32; </w:t>
      </w:r>
      <w:proofErr w:type="spellStart"/>
      <w:r w:rsidR="00741376">
        <w:rPr>
          <w:sz w:val="24"/>
          <w:szCs w:val="24"/>
        </w:rPr>
        <w:t>Kupper</w:t>
      </w:r>
      <w:proofErr w:type="spellEnd"/>
      <w:r w:rsidR="00741376">
        <w:rPr>
          <w:sz w:val="24"/>
          <w:szCs w:val="24"/>
        </w:rPr>
        <w:t xml:space="preserve"> Chevrolet $74,816.00; Kyle Kienholz $157.50; L&amp;K Electric $2,214.33; </w:t>
      </w:r>
      <w:proofErr w:type="spellStart"/>
      <w:r w:rsidR="00741376">
        <w:rPr>
          <w:sz w:val="24"/>
          <w:szCs w:val="24"/>
        </w:rPr>
        <w:t>Lexipol</w:t>
      </w:r>
      <w:proofErr w:type="spellEnd"/>
      <w:r w:rsidR="00741376">
        <w:rPr>
          <w:sz w:val="24"/>
          <w:szCs w:val="24"/>
        </w:rPr>
        <w:t xml:space="preserve"> LLC $3,700.00; Lund Oil $1,949.41; Lupine Construction $6,790.00; LW Skates $12,468.00; Lyle Signs $116.84; M&amp;T Fire &amp; Safety $7,173.76; Marco $1,418.25; Matthew Bender &amp; Co. $263.30; </w:t>
      </w:r>
      <w:proofErr w:type="spellStart"/>
      <w:r w:rsidR="00741376">
        <w:rPr>
          <w:sz w:val="24"/>
          <w:szCs w:val="24"/>
        </w:rPr>
        <w:t>McKennett</w:t>
      </w:r>
      <w:proofErr w:type="spellEnd"/>
      <w:r w:rsidR="00741376">
        <w:rPr>
          <w:sz w:val="24"/>
          <w:szCs w:val="24"/>
        </w:rPr>
        <w:t xml:space="preserve"> Law $23,583.75; McKenzie County Farmer $1,684.69; McKenzie County GIS $20,454.00; McKenzie County Healthcare $175,000.00; McKenzie County Landfill $11,976.65; McKenzie County Recorder $89.00; McKenzie County Water Resource $87,945.38; McKenzie Electric $23,732.00; Medical Supplies &amp; Equipment $20,520.00; Meuchel Enterprises $2,371.49; Michael Davidson $2,000.00; Michael Todd &amp; Company $1,498.00; Mohave Engineering $1,580.00; Missouri Ridge Cleaning $600.00; Montana Dakota Utilities $10,154.26; Motorola $4,190.25;</w:t>
      </w:r>
      <w:r w:rsidR="00741376">
        <w:rPr>
          <w:color w:val="1F497D"/>
          <w:sz w:val="24"/>
          <w:szCs w:val="24"/>
        </w:rPr>
        <w:t xml:space="preserve"> </w:t>
      </w:r>
      <w:r w:rsidR="00741376">
        <w:rPr>
          <w:sz w:val="24"/>
          <w:szCs w:val="24"/>
        </w:rPr>
        <w:t xml:space="preserve">Mychal Gordon Design $22,000.00; National Safety Council $55.00; NDDOT $361,345.14; ND Rural Water Systems $325.00; ND Water Users Assn $300.00; NDACO Resources Group $6,029.14; NDLTAP/UGPTI $150.00; ND League of Cities $240.00; New England Sport Sales $15,778.50; North Country Contracting $443,426.60; Northwest Dakota Public Transit $60.00; Office Depot $738.08; OK Implement $3,053.06; OK Tire Stores $1,392.85; One Call Concepts $477.40; Online EEI $56,833.40; Park Construction $736,826.78; Phoenix Fabricators $89,200.20; Post Board $245.00; Postmaster $449.81; Power Plan OIB $223.52; Quality Flow Systems Inc. $2,401.49; Reservation Telephone $2,475.82; Rice Lake Construction $2,064,892.00; </w:t>
      </w:r>
      <w:proofErr w:type="spellStart"/>
      <w:r w:rsidR="00741376">
        <w:rPr>
          <w:sz w:val="24"/>
          <w:szCs w:val="24"/>
        </w:rPr>
        <w:t>Roadworx</w:t>
      </w:r>
      <w:proofErr w:type="spellEnd"/>
      <w:r w:rsidR="00741376">
        <w:rPr>
          <w:sz w:val="24"/>
          <w:szCs w:val="24"/>
        </w:rPr>
        <w:t xml:space="preserve"> $11,878.88; S&amp;S Motors $55,605.02; Safeguard Business Systems $188.61; </w:t>
      </w:r>
      <w:proofErr w:type="spellStart"/>
      <w:r w:rsidR="00741376">
        <w:rPr>
          <w:sz w:val="24"/>
          <w:szCs w:val="24"/>
        </w:rPr>
        <w:t>Snaplock</w:t>
      </w:r>
      <w:proofErr w:type="spellEnd"/>
      <w:r w:rsidR="00741376">
        <w:rPr>
          <w:sz w:val="24"/>
          <w:szCs w:val="24"/>
        </w:rPr>
        <w:t xml:space="preserve"> Industries $6,544.00; Stenehjem Development $2,966,609.67; Suds Laundry $14.85; </w:t>
      </w:r>
      <w:proofErr w:type="spellStart"/>
      <w:r w:rsidR="00741376">
        <w:rPr>
          <w:sz w:val="24"/>
          <w:szCs w:val="24"/>
        </w:rPr>
        <w:t>Suliman</w:t>
      </w:r>
      <w:proofErr w:type="spellEnd"/>
      <w:r w:rsidR="00741376">
        <w:rPr>
          <w:sz w:val="24"/>
          <w:szCs w:val="24"/>
        </w:rPr>
        <w:t xml:space="preserve"> </w:t>
      </w:r>
      <w:proofErr w:type="spellStart"/>
      <w:r w:rsidR="00741376">
        <w:rPr>
          <w:sz w:val="24"/>
          <w:szCs w:val="24"/>
        </w:rPr>
        <w:t>Mudi</w:t>
      </w:r>
      <w:proofErr w:type="spellEnd"/>
      <w:r w:rsidR="00741376">
        <w:rPr>
          <w:sz w:val="24"/>
          <w:szCs w:val="24"/>
        </w:rPr>
        <w:t xml:space="preserve"> $97.98; Tactical Design Labs $469.52; Taser International $2,604.27; TD&amp;H Engineering $30,708.47; Tecta America Dakotas $47,000.00, The Stage Depot $17,679.62; The Village Family Service $1,650.00; Titanium Plumbing $300.00; Total Funds by </w:t>
      </w:r>
      <w:proofErr w:type="spellStart"/>
      <w:r w:rsidR="00741376">
        <w:rPr>
          <w:sz w:val="24"/>
          <w:szCs w:val="24"/>
        </w:rPr>
        <w:t>Hasler</w:t>
      </w:r>
      <w:proofErr w:type="spellEnd"/>
      <w:r w:rsidR="00741376">
        <w:rPr>
          <w:sz w:val="24"/>
          <w:szCs w:val="24"/>
        </w:rPr>
        <w:t xml:space="preserve"> $542.92; Tractor Supply Company $160.88; Trane US Inc $4,639.00; Triple AAA Safety $744.40; Verizon $2,875.28; </w:t>
      </w:r>
      <w:proofErr w:type="spellStart"/>
      <w:r w:rsidR="00741376">
        <w:rPr>
          <w:sz w:val="24"/>
          <w:szCs w:val="24"/>
        </w:rPr>
        <w:t>Ultramax</w:t>
      </w:r>
      <w:proofErr w:type="spellEnd"/>
      <w:r w:rsidR="00741376">
        <w:rPr>
          <w:sz w:val="24"/>
          <w:szCs w:val="24"/>
        </w:rPr>
        <w:t xml:space="preserve"> $714.00; Visa $11,662.32; Wagner Construction $2,432,924.46; Watford City Enterprises $550.00; Watford City Express Laundry $352.00; Watford City Vet Clinic $232.74; Williston Fire &amp; Safety $82.00; Wingate by </w:t>
      </w:r>
      <w:proofErr w:type="spellStart"/>
      <w:r w:rsidR="00741376">
        <w:rPr>
          <w:sz w:val="24"/>
          <w:szCs w:val="24"/>
        </w:rPr>
        <w:t>Wyndam</w:t>
      </w:r>
      <w:proofErr w:type="spellEnd"/>
      <w:r w:rsidR="00741376">
        <w:rPr>
          <w:sz w:val="24"/>
          <w:szCs w:val="24"/>
        </w:rPr>
        <w:t xml:space="preserve"> Bismarck $102.93.</w:t>
      </w:r>
    </w:p>
    <w:p w:rsidR="00876DB7" w:rsidRDefault="00876DB7" w:rsidP="00876DB7">
      <w:pPr>
        <w:tabs>
          <w:tab w:val="left" w:pos="0"/>
        </w:tabs>
        <w:suppressAutoHyphens/>
        <w:spacing w:line="240" w:lineRule="atLeast"/>
        <w:jc w:val="both"/>
        <w:rPr>
          <w:color w:val="000000"/>
          <w:sz w:val="24"/>
        </w:rPr>
      </w:pPr>
    </w:p>
    <w:p w:rsidR="00876DB7" w:rsidRDefault="00876DB7" w:rsidP="00876DB7">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F37F16">
        <w:rPr>
          <w:spacing w:val="-3"/>
          <w:sz w:val="24"/>
          <w:szCs w:val="24"/>
        </w:rPr>
        <w:t>January 4</w:t>
      </w:r>
      <w:r>
        <w:rPr>
          <w:spacing w:val="-3"/>
          <w:sz w:val="24"/>
          <w:szCs w:val="24"/>
        </w:rPr>
        <w:t>, 201</w:t>
      </w:r>
      <w:r w:rsidR="00F37F16">
        <w:rPr>
          <w:spacing w:val="-3"/>
          <w:sz w:val="24"/>
          <w:szCs w:val="24"/>
        </w:rPr>
        <w:t>6</w:t>
      </w:r>
      <w:r>
        <w:rPr>
          <w:spacing w:val="-3"/>
          <w:sz w:val="24"/>
          <w:szCs w:val="24"/>
        </w:rPr>
        <w:t xml:space="preserve"> at 6:00 p.m. at City Hall.  </w:t>
      </w:r>
    </w:p>
    <w:p w:rsidR="00876DB7" w:rsidRDefault="00876DB7" w:rsidP="00876DB7">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Pr>
          <w:spacing w:val="-3"/>
          <w:sz w:val="24"/>
          <w:szCs w:val="24"/>
        </w:rPr>
        <w:t>There being no further business</w:t>
      </w:r>
      <w:r w:rsidR="00F37F16">
        <w:rPr>
          <w:spacing w:val="-3"/>
          <w:sz w:val="24"/>
          <w:szCs w:val="24"/>
        </w:rPr>
        <w:t>, the meeting was adjourned at 8</w:t>
      </w:r>
      <w:r>
        <w:rPr>
          <w:spacing w:val="-3"/>
          <w:sz w:val="24"/>
          <w:szCs w:val="24"/>
        </w:rPr>
        <w:t>:</w:t>
      </w:r>
      <w:r w:rsidR="00F37F16">
        <w:rPr>
          <w:spacing w:val="-3"/>
          <w:sz w:val="24"/>
          <w:szCs w:val="24"/>
        </w:rPr>
        <w:t>4</w:t>
      </w:r>
      <w:r w:rsidR="00654088">
        <w:rPr>
          <w:spacing w:val="-3"/>
          <w:sz w:val="24"/>
          <w:szCs w:val="24"/>
        </w:rPr>
        <w:t>2</w:t>
      </w:r>
      <w:r>
        <w:rPr>
          <w:spacing w:val="-3"/>
          <w:sz w:val="24"/>
          <w:szCs w:val="24"/>
        </w:rPr>
        <w:t xml:space="preserve"> p.m.  These minutes are published subject to the City Council’s Review and Revision pursuant to NDCC 40-01-09.1.  </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p w:rsidR="00876DB7" w:rsidRDefault="00876DB7" w:rsidP="00876DB7"/>
    <w:sectPr w:rsidR="0087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3A15FA6"/>
    <w:multiLevelType w:val="hybridMultilevel"/>
    <w:tmpl w:val="3CA4B14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6970EFA"/>
    <w:multiLevelType w:val="hybridMultilevel"/>
    <w:tmpl w:val="44EC76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4C4B1A"/>
    <w:multiLevelType w:val="hybridMultilevel"/>
    <w:tmpl w:val="EFC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E327F"/>
    <w:multiLevelType w:val="hybridMultilevel"/>
    <w:tmpl w:val="4406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E6CBE"/>
    <w:multiLevelType w:val="hybridMultilevel"/>
    <w:tmpl w:val="199E2DD8"/>
    <w:lvl w:ilvl="0" w:tplc="40C88D0E">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E550F7"/>
    <w:multiLevelType w:val="hybridMultilevel"/>
    <w:tmpl w:val="F8661F4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63381492"/>
    <w:multiLevelType w:val="hybridMultilevel"/>
    <w:tmpl w:val="C9AC59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EA03927"/>
    <w:multiLevelType w:val="hybridMultilevel"/>
    <w:tmpl w:val="7542E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040818"/>
    <w:multiLevelType w:val="hybridMultilevel"/>
    <w:tmpl w:val="747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1"/>
  </w:num>
  <w:num w:numId="6">
    <w:abstractNumId w:val="7"/>
  </w:num>
  <w:num w:numId="7">
    <w:abstractNumId w:val="9"/>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B7"/>
    <w:rsid w:val="00054A9E"/>
    <w:rsid w:val="00086752"/>
    <w:rsid w:val="000A536D"/>
    <w:rsid w:val="000A5C35"/>
    <w:rsid w:val="00135334"/>
    <w:rsid w:val="001703D1"/>
    <w:rsid w:val="00180A65"/>
    <w:rsid w:val="00232D21"/>
    <w:rsid w:val="00275F5B"/>
    <w:rsid w:val="002923EC"/>
    <w:rsid w:val="0029553F"/>
    <w:rsid w:val="002A4E4D"/>
    <w:rsid w:val="002B09A8"/>
    <w:rsid w:val="002B2E5B"/>
    <w:rsid w:val="002C747B"/>
    <w:rsid w:val="00327268"/>
    <w:rsid w:val="00366200"/>
    <w:rsid w:val="003728D8"/>
    <w:rsid w:val="00387C16"/>
    <w:rsid w:val="00390D7F"/>
    <w:rsid w:val="003E08FC"/>
    <w:rsid w:val="00413421"/>
    <w:rsid w:val="004165F5"/>
    <w:rsid w:val="00433284"/>
    <w:rsid w:val="0047708E"/>
    <w:rsid w:val="00477D01"/>
    <w:rsid w:val="004B0A3B"/>
    <w:rsid w:val="004C4361"/>
    <w:rsid w:val="004C63C4"/>
    <w:rsid w:val="004F2293"/>
    <w:rsid w:val="00506714"/>
    <w:rsid w:val="00506B99"/>
    <w:rsid w:val="00514B06"/>
    <w:rsid w:val="005410D8"/>
    <w:rsid w:val="00547C4B"/>
    <w:rsid w:val="00565D44"/>
    <w:rsid w:val="005B3C93"/>
    <w:rsid w:val="005D561E"/>
    <w:rsid w:val="005E0606"/>
    <w:rsid w:val="005E1864"/>
    <w:rsid w:val="005F3EA1"/>
    <w:rsid w:val="005F5B21"/>
    <w:rsid w:val="00615104"/>
    <w:rsid w:val="00620F22"/>
    <w:rsid w:val="00623286"/>
    <w:rsid w:val="0064137B"/>
    <w:rsid w:val="00654049"/>
    <w:rsid w:val="00654088"/>
    <w:rsid w:val="006C5877"/>
    <w:rsid w:val="00705B1D"/>
    <w:rsid w:val="00741376"/>
    <w:rsid w:val="007604F2"/>
    <w:rsid w:val="007C695E"/>
    <w:rsid w:val="007D4778"/>
    <w:rsid w:val="007E62AF"/>
    <w:rsid w:val="00811A96"/>
    <w:rsid w:val="00851379"/>
    <w:rsid w:val="008643B3"/>
    <w:rsid w:val="00872CE8"/>
    <w:rsid w:val="00874AB1"/>
    <w:rsid w:val="0087595F"/>
    <w:rsid w:val="00876DB7"/>
    <w:rsid w:val="008F36AD"/>
    <w:rsid w:val="00907E94"/>
    <w:rsid w:val="00914A11"/>
    <w:rsid w:val="00994FB0"/>
    <w:rsid w:val="009A4C8D"/>
    <w:rsid w:val="009B5C4D"/>
    <w:rsid w:val="00A06FCA"/>
    <w:rsid w:val="00A45065"/>
    <w:rsid w:val="00A64FC7"/>
    <w:rsid w:val="00AA0898"/>
    <w:rsid w:val="00AA50E1"/>
    <w:rsid w:val="00AD00BF"/>
    <w:rsid w:val="00AD611E"/>
    <w:rsid w:val="00AE5CAE"/>
    <w:rsid w:val="00AE6C66"/>
    <w:rsid w:val="00C57639"/>
    <w:rsid w:val="00CC6883"/>
    <w:rsid w:val="00D678F1"/>
    <w:rsid w:val="00D75D87"/>
    <w:rsid w:val="00D95803"/>
    <w:rsid w:val="00DC0494"/>
    <w:rsid w:val="00EB7D21"/>
    <w:rsid w:val="00EC118A"/>
    <w:rsid w:val="00EE786D"/>
    <w:rsid w:val="00F37F16"/>
    <w:rsid w:val="00F53DB7"/>
    <w:rsid w:val="00F6398A"/>
    <w:rsid w:val="00FB4DB0"/>
    <w:rsid w:val="00FC4B13"/>
    <w:rsid w:val="00FD5CD6"/>
    <w:rsid w:val="00FD7CAF"/>
    <w:rsid w:val="00FE4912"/>
    <w:rsid w:val="00FF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0756109-9659-4637-86B4-5B6D1B03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D6"/>
    <w:pPr>
      <w:ind w:left="720"/>
      <w:contextualSpacing/>
    </w:pPr>
  </w:style>
  <w:style w:type="paragraph" w:styleId="BalloonText">
    <w:name w:val="Balloon Text"/>
    <w:basedOn w:val="Normal"/>
    <w:link w:val="BalloonTextChar"/>
    <w:uiPriority w:val="99"/>
    <w:semiHidden/>
    <w:unhideWhenUsed/>
    <w:rsid w:val="005E1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64"/>
    <w:rPr>
      <w:rFonts w:ascii="Segoe UI" w:eastAsia="Times New Roman" w:hAnsi="Segoe UI" w:cs="Segoe UI"/>
      <w:sz w:val="18"/>
      <w:szCs w:val="18"/>
    </w:rPr>
  </w:style>
  <w:style w:type="paragraph" w:customStyle="1" w:styleId="levnl11">
    <w:name w:val="_levnl11"/>
    <w:basedOn w:val="Normal"/>
    <w:rsid w:val="00FC4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360"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60700">
      <w:bodyDiv w:val="1"/>
      <w:marLeft w:val="0"/>
      <w:marRight w:val="0"/>
      <w:marTop w:val="0"/>
      <w:marBottom w:val="0"/>
      <w:divBdr>
        <w:top w:val="none" w:sz="0" w:space="0" w:color="auto"/>
        <w:left w:val="none" w:sz="0" w:space="0" w:color="auto"/>
        <w:bottom w:val="none" w:sz="0" w:space="0" w:color="auto"/>
        <w:right w:val="none" w:sz="0" w:space="0" w:color="auto"/>
      </w:divBdr>
    </w:div>
    <w:div w:id="1592543299">
      <w:bodyDiv w:val="1"/>
      <w:marLeft w:val="0"/>
      <w:marRight w:val="0"/>
      <w:marTop w:val="0"/>
      <w:marBottom w:val="0"/>
      <w:divBdr>
        <w:top w:val="none" w:sz="0" w:space="0" w:color="auto"/>
        <w:left w:val="none" w:sz="0" w:space="0" w:color="auto"/>
        <w:bottom w:val="none" w:sz="0" w:space="0" w:color="auto"/>
        <w:right w:val="none" w:sz="0" w:space="0" w:color="auto"/>
      </w:divBdr>
    </w:div>
    <w:div w:id="17107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10</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10</cp:revision>
  <cp:lastPrinted>2015-12-11T17:05:00Z</cp:lastPrinted>
  <dcterms:created xsi:type="dcterms:W3CDTF">2015-12-10T16:20:00Z</dcterms:created>
  <dcterms:modified xsi:type="dcterms:W3CDTF">2015-12-11T17:47:00Z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